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63FEA" w14:textId="77777777" w:rsidR="00775850" w:rsidRDefault="00095226">
      <w:pPr>
        <w:pStyle w:val="FirstParagraph"/>
      </w:pPr>
      <w:r>
        <w:rPr>
          <w:b/>
          <w:bCs/>
        </w:rPr>
        <w:t>Title:</w:t>
      </w:r>
      <w:r>
        <w:t xml:space="preserve"> Thermal sensitivity across forest vertical profiles: patterns, mechanisms, and ecological implications</w:t>
      </w:r>
    </w:p>
    <w:p w14:paraId="715EFAE0" w14:textId="77777777" w:rsidR="00775850" w:rsidRDefault="00095226">
      <w:pPr>
        <w:pStyle w:val="BodyText"/>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63CB61C7" w14:textId="77777777" w:rsidR="00775850" w:rsidRDefault="00095226">
      <w:pPr>
        <w:pStyle w:val="BodyText"/>
      </w:pPr>
      <w:r>
        <w:rPr>
          <w:b/>
          <w:bCs/>
        </w:rPr>
        <w:t>Author Affiliations:</w:t>
      </w:r>
    </w:p>
    <w:p w14:paraId="0C72F99F" w14:textId="77777777" w:rsidR="00775850" w:rsidRDefault="00095226">
      <w:pPr>
        <w:numPr>
          <w:ilvl w:val="0"/>
          <w:numId w:val="2"/>
        </w:numPr>
      </w:pPr>
      <w:r>
        <w:t>Conservation Ecology Center; Smithsonian Conservation Biology Institute; Front Royal, VA 22630, USA</w:t>
      </w:r>
    </w:p>
    <w:p w14:paraId="31DEF293" w14:textId="77777777" w:rsidR="00775850" w:rsidRDefault="00095226">
      <w:pPr>
        <w:numPr>
          <w:ilvl w:val="0"/>
          <w:numId w:val="2"/>
        </w:numPr>
      </w:pPr>
      <w:r>
        <w:t>Department of Ecology and Evolutionary Biology, UCLA, Los Angeles, CA 90039, USA</w:t>
      </w:r>
    </w:p>
    <w:p w14:paraId="510CB284" w14:textId="77777777" w:rsidR="00775850" w:rsidRDefault="00095226">
      <w:pPr>
        <w:numPr>
          <w:ilvl w:val="0"/>
          <w:numId w:val="2"/>
        </w:numPr>
      </w:pPr>
      <w:r>
        <w:t>Smithsonian Tropical Research Institute; Panama, Republic of Panama</w:t>
      </w:r>
    </w:p>
    <w:p w14:paraId="6F2945DF" w14:textId="77777777" w:rsidR="00775850" w:rsidRDefault="00095226">
      <w:pPr>
        <w:numPr>
          <w:ilvl w:val="0"/>
          <w:numId w:val="2"/>
        </w:numPr>
      </w:pPr>
      <w:r>
        <w:t>Center for Geospatial Analytics; North Carolina State University; Raleigh, NC 27607, USA</w:t>
      </w:r>
    </w:p>
    <w:p w14:paraId="1D6A66A3" w14:textId="77777777" w:rsidR="00775850" w:rsidRDefault="00095226">
      <w:pPr>
        <w:numPr>
          <w:ilvl w:val="0"/>
          <w:numId w:val="2"/>
        </w:numPr>
      </w:pPr>
      <w:r>
        <w:t>Department of Organismic and Evolutionary Biology, Harvard University, Cambridge, MA 02138, USA</w:t>
      </w:r>
    </w:p>
    <w:p w14:paraId="15F040FA" w14:textId="77777777" w:rsidR="00775850" w:rsidRDefault="00095226">
      <w:pPr>
        <w:numPr>
          <w:ilvl w:val="0"/>
          <w:numId w:val="2"/>
        </w:numPr>
      </w:pPr>
      <w:r>
        <w:t>Dep</w:t>
      </w:r>
      <w:r>
        <w:t>artment of Forestry, Michigan State University, East Lansing, MI 48824, USA</w:t>
      </w:r>
    </w:p>
    <w:p w14:paraId="3CF96E6B" w14:textId="77777777" w:rsidR="00775850" w:rsidRDefault="00095226">
      <w:pPr>
        <w:numPr>
          <w:ilvl w:val="0"/>
          <w:numId w:val="2"/>
        </w:numPr>
      </w:pPr>
      <w:r>
        <w:t>Department of Civil &amp; Environmental Engineering, University of Michigan, Ann Arbor, MI 48109, USA</w:t>
      </w:r>
    </w:p>
    <w:p w14:paraId="480DD02B" w14:textId="77777777" w:rsidR="00775850" w:rsidRDefault="00095226">
      <w:pPr>
        <w:numPr>
          <w:ilvl w:val="0"/>
          <w:numId w:val="2"/>
        </w:numPr>
      </w:pPr>
      <w:r>
        <w:t>Department of Plant Sciences; University of California; Davis, CA, 95616, USA</w:t>
      </w:r>
    </w:p>
    <w:p w14:paraId="54F7DE88" w14:textId="77777777" w:rsidR="00775850" w:rsidRDefault="00095226">
      <w:pPr>
        <w:pStyle w:val="FirstParagraph"/>
      </w:pPr>
      <w:r>
        <w:t>*cor</w:t>
      </w:r>
      <w:r>
        <w:t xml:space="preserve">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388"/>
        <w:gridCol w:w="1137"/>
        <w:gridCol w:w="2582"/>
        <w:gridCol w:w="1253"/>
      </w:tblGrid>
      <w:tr w:rsidR="00DC0FE2" w14:paraId="5F047B6F" w14:textId="77777777" w:rsidTr="00B4614F">
        <w:trPr>
          <w:cnfStyle w:val="100000000000" w:firstRow="1" w:lastRow="0" w:firstColumn="0" w:lastColumn="0" w:oddVBand="0" w:evenVBand="0" w:oddHBand="0" w:evenHBand="0" w:firstRowFirstColumn="0" w:firstRowLastColumn="0" w:lastRowFirstColumn="0" w:lastRowLastColumn="0"/>
        </w:trPr>
        <w:tc>
          <w:tcPr>
            <w:tcW w:w="0" w:type="auto"/>
          </w:tcPr>
          <w:p w14:paraId="25B3DF55" w14:textId="77777777" w:rsidR="00DC0FE2" w:rsidRDefault="00DC0FE2" w:rsidP="00B4614F">
            <w:pPr>
              <w:pStyle w:val="Compact"/>
            </w:pPr>
            <w:r>
              <w:t>Text</w:t>
            </w:r>
          </w:p>
        </w:tc>
        <w:tc>
          <w:tcPr>
            <w:tcW w:w="0" w:type="auto"/>
          </w:tcPr>
          <w:p w14:paraId="008B77A1" w14:textId="77777777" w:rsidR="00DC0FE2" w:rsidRDefault="00DC0FE2" w:rsidP="00B4614F">
            <w:pPr>
              <w:pStyle w:val="Compact"/>
            </w:pPr>
            <w:r>
              <w:t>word count</w:t>
            </w:r>
          </w:p>
        </w:tc>
        <w:tc>
          <w:tcPr>
            <w:tcW w:w="0" w:type="auto"/>
          </w:tcPr>
          <w:p w14:paraId="0179145D" w14:textId="77777777" w:rsidR="00DC0FE2" w:rsidRDefault="00DC0FE2" w:rsidP="00B4614F">
            <w:pPr>
              <w:pStyle w:val="Compact"/>
            </w:pPr>
            <w:r>
              <w:t>other</w:t>
            </w:r>
          </w:p>
        </w:tc>
        <w:tc>
          <w:tcPr>
            <w:tcW w:w="0" w:type="auto"/>
          </w:tcPr>
          <w:p w14:paraId="1D0EE218" w14:textId="77777777" w:rsidR="00DC0FE2" w:rsidRDefault="00DC0FE2" w:rsidP="00B4614F">
            <w:pPr>
              <w:pStyle w:val="Compact"/>
            </w:pPr>
            <w:r>
              <w:t>n</w:t>
            </w:r>
          </w:p>
        </w:tc>
      </w:tr>
      <w:tr w:rsidR="00DC0FE2" w14:paraId="337A4317" w14:textId="77777777" w:rsidTr="00B4614F">
        <w:tc>
          <w:tcPr>
            <w:tcW w:w="0" w:type="auto"/>
          </w:tcPr>
          <w:p w14:paraId="4A00322B" w14:textId="77777777" w:rsidR="00DC0FE2" w:rsidRDefault="00DC0FE2" w:rsidP="00B4614F">
            <w:pPr>
              <w:pStyle w:val="Compact"/>
            </w:pPr>
            <w:r>
              <w:t xml:space="preserve">Total word count (excluding summary, </w:t>
            </w:r>
            <w:proofErr w:type="gramStart"/>
            <w:r>
              <w:t>references</w:t>
            </w:r>
            <w:proofErr w:type="gramEnd"/>
            <w:r>
              <w:t xml:space="preserve"> and legends)</w:t>
            </w:r>
          </w:p>
        </w:tc>
        <w:tc>
          <w:tcPr>
            <w:tcW w:w="0" w:type="auto"/>
          </w:tcPr>
          <w:p w14:paraId="04917FE1" w14:textId="77777777" w:rsidR="00DC0FE2" w:rsidRDefault="00DC0FE2" w:rsidP="00B4614F">
            <w:pPr>
              <w:pStyle w:val="Compact"/>
            </w:pPr>
            <w:r>
              <w:t>11810</w:t>
            </w:r>
          </w:p>
        </w:tc>
        <w:tc>
          <w:tcPr>
            <w:tcW w:w="0" w:type="auto"/>
          </w:tcPr>
          <w:p w14:paraId="5CE38F90" w14:textId="77777777" w:rsidR="00DC0FE2" w:rsidRDefault="00DC0FE2" w:rsidP="00B4614F">
            <w:pPr>
              <w:pStyle w:val="Compact"/>
            </w:pPr>
            <w:r>
              <w:t>No. of figures</w:t>
            </w:r>
          </w:p>
        </w:tc>
        <w:tc>
          <w:tcPr>
            <w:tcW w:w="0" w:type="auto"/>
          </w:tcPr>
          <w:p w14:paraId="21076354" w14:textId="77777777" w:rsidR="00DC0FE2" w:rsidRDefault="00DC0FE2" w:rsidP="00B4614F">
            <w:pPr>
              <w:pStyle w:val="Compact"/>
            </w:pPr>
            <w:r>
              <w:t xml:space="preserve">6 (all </w:t>
            </w:r>
            <w:proofErr w:type="spellStart"/>
            <w:r>
              <w:t>colour</w:t>
            </w:r>
            <w:proofErr w:type="spellEnd"/>
            <w:r>
              <w:t>)</w:t>
            </w:r>
          </w:p>
        </w:tc>
      </w:tr>
      <w:tr w:rsidR="00DC0FE2" w14:paraId="515E636C" w14:textId="77777777" w:rsidTr="00B4614F">
        <w:tc>
          <w:tcPr>
            <w:tcW w:w="0" w:type="auto"/>
          </w:tcPr>
          <w:p w14:paraId="746C9E52" w14:textId="77777777" w:rsidR="00DC0FE2" w:rsidRDefault="00DC0FE2" w:rsidP="00B4614F">
            <w:pPr>
              <w:pStyle w:val="Compact"/>
            </w:pPr>
            <w:r>
              <w:t>Summary</w:t>
            </w:r>
          </w:p>
        </w:tc>
        <w:tc>
          <w:tcPr>
            <w:tcW w:w="0" w:type="auto"/>
          </w:tcPr>
          <w:p w14:paraId="0602AF3F" w14:textId="77777777" w:rsidR="00DC0FE2" w:rsidRDefault="00DC0FE2" w:rsidP="00B4614F">
            <w:pPr>
              <w:pStyle w:val="Compact"/>
            </w:pPr>
            <w:r>
              <w:t>200</w:t>
            </w:r>
          </w:p>
        </w:tc>
        <w:tc>
          <w:tcPr>
            <w:tcW w:w="0" w:type="auto"/>
          </w:tcPr>
          <w:p w14:paraId="3009B651" w14:textId="77777777" w:rsidR="00DC0FE2" w:rsidRDefault="00DC0FE2" w:rsidP="00B4614F">
            <w:pPr>
              <w:pStyle w:val="Compact"/>
            </w:pPr>
            <w:r>
              <w:t>No. of Tables</w:t>
            </w:r>
          </w:p>
        </w:tc>
        <w:tc>
          <w:tcPr>
            <w:tcW w:w="0" w:type="auto"/>
          </w:tcPr>
          <w:p w14:paraId="7FA3FE44" w14:textId="77777777" w:rsidR="00DC0FE2" w:rsidRDefault="00DC0FE2" w:rsidP="00B4614F">
            <w:pPr>
              <w:pStyle w:val="Compact"/>
            </w:pPr>
            <w:r>
              <w:t>2</w:t>
            </w:r>
          </w:p>
        </w:tc>
      </w:tr>
      <w:tr w:rsidR="00DC0FE2" w14:paraId="49974D7B" w14:textId="77777777" w:rsidTr="00B4614F">
        <w:tc>
          <w:tcPr>
            <w:tcW w:w="0" w:type="auto"/>
          </w:tcPr>
          <w:p w14:paraId="2D1915A7" w14:textId="77777777" w:rsidR="00DC0FE2" w:rsidRDefault="00DC0FE2" w:rsidP="00B4614F">
            <w:pPr>
              <w:pStyle w:val="Compact"/>
            </w:pPr>
            <w:r>
              <w:t>Introduction</w:t>
            </w:r>
          </w:p>
        </w:tc>
        <w:tc>
          <w:tcPr>
            <w:tcW w:w="0" w:type="auto"/>
          </w:tcPr>
          <w:p w14:paraId="36608554" w14:textId="77777777" w:rsidR="00DC0FE2" w:rsidRDefault="00DC0FE2" w:rsidP="00B4614F">
            <w:pPr>
              <w:pStyle w:val="Compact"/>
            </w:pPr>
            <w:r>
              <w:t>498</w:t>
            </w:r>
          </w:p>
        </w:tc>
        <w:tc>
          <w:tcPr>
            <w:tcW w:w="0" w:type="auto"/>
          </w:tcPr>
          <w:p w14:paraId="2FE7C34E" w14:textId="77777777" w:rsidR="00DC0FE2" w:rsidRDefault="00DC0FE2" w:rsidP="00B4614F">
            <w:pPr>
              <w:pStyle w:val="Compact"/>
            </w:pPr>
            <w:r>
              <w:t>No of Supporting Information files</w:t>
            </w:r>
          </w:p>
        </w:tc>
        <w:tc>
          <w:tcPr>
            <w:tcW w:w="0" w:type="auto"/>
          </w:tcPr>
          <w:p w14:paraId="693C4E5E" w14:textId="77777777" w:rsidR="00DC0FE2" w:rsidRDefault="00DC0FE2" w:rsidP="00B4614F">
            <w:pPr>
              <w:pStyle w:val="Compact"/>
            </w:pPr>
            <w:r>
              <w:t>6</w:t>
            </w:r>
          </w:p>
        </w:tc>
      </w:tr>
      <w:tr w:rsidR="00DC0FE2" w14:paraId="2CB5AEDF" w14:textId="77777777" w:rsidTr="00B4614F">
        <w:tc>
          <w:tcPr>
            <w:tcW w:w="0" w:type="auto"/>
          </w:tcPr>
          <w:p w14:paraId="4C843FA6" w14:textId="77777777" w:rsidR="00DC0FE2" w:rsidRDefault="00DC0FE2" w:rsidP="00B4614F">
            <w:pPr>
              <w:pStyle w:val="Compact"/>
            </w:pPr>
            <w:r>
              <w:t>Review of vertical gradients</w:t>
            </w:r>
          </w:p>
        </w:tc>
        <w:tc>
          <w:tcPr>
            <w:tcW w:w="0" w:type="auto"/>
          </w:tcPr>
          <w:p w14:paraId="088AA697" w14:textId="77777777" w:rsidR="00DC0FE2" w:rsidRDefault="00DC0FE2" w:rsidP="00B4614F">
            <w:pPr>
              <w:pStyle w:val="Compact"/>
            </w:pPr>
            <w:r>
              <w:t>8192</w:t>
            </w:r>
          </w:p>
        </w:tc>
        <w:tc>
          <w:tcPr>
            <w:tcW w:w="0" w:type="auto"/>
          </w:tcPr>
          <w:p w14:paraId="4A2595D1" w14:textId="77777777" w:rsidR="00DC0FE2" w:rsidRDefault="00DC0FE2" w:rsidP="00B4614F"/>
        </w:tc>
        <w:tc>
          <w:tcPr>
            <w:tcW w:w="0" w:type="auto"/>
          </w:tcPr>
          <w:p w14:paraId="1EF15E27" w14:textId="77777777" w:rsidR="00DC0FE2" w:rsidRDefault="00DC0FE2" w:rsidP="00B4614F"/>
        </w:tc>
      </w:tr>
      <w:tr w:rsidR="00DC0FE2" w14:paraId="5C64EB38" w14:textId="77777777" w:rsidTr="00B4614F">
        <w:tc>
          <w:tcPr>
            <w:tcW w:w="0" w:type="auto"/>
          </w:tcPr>
          <w:p w14:paraId="51027D66" w14:textId="77777777" w:rsidR="00DC0FE2" w:rsidRDefault="00DC0FE2" w:rsidP="00B4614F">
            <w:pPr>
              <w:pStyle w:val="Compact"/>
            </w:pPr>
            <w:r>
              <w:t>Implications</w:t>
            </w:r>
          </w:p>
        </w:tc>
        <w:tc>
          <w:tcPr>
            <w:tcW w:w="0" w:type="auto"/>
          </w:tcPr>
          <w:p w14:paraId="67918A78" w14:textId="77777777" w:rsidR="00DC0FE2" w:rsidRDefault="00DC0FE2" w:rsidP="00B4614F">
            <w:pPr>
              <w:pStyle w:val="Compact"/>
            </w:pPr>
            <w:r>
              <w:t>2842</w:t>
            </w:r>
          </w:p>
        </w:tc>
        <w:tc>
          <w:tcPr>
            <w:tcW w:w="0" w:type="auto"/>
          </w:tcPr>
          <w:p w14:paraId="557A0452" w14:textId="77777777" w:rsidR="00DC0FE2" w:rsidRDefault="00DC0FE2" w:rsidP="00B4614F"/>
        </w:tc>
        <w:tc>
          <w:tcPr>
            <w:tcW w:w="0" w:type="auto"/>
          </w:tcPr>
          <w:p w14:paraId="450498C1" w14:textId="77777777" w:rsidR="00DC0FE2" w:rsidRDefault="00DC0FE2" w:rsidP="00B4614F"/>
        </w:tc>
      </w:tr>
      <w:tr w:rsidR="00DC0FE2" w14:paraId="6D5AA906" w14:textId="77777777" w:rsidTr="00B4614F">
        <w:tc>
          <w:tcPr>
            <w:tcW w:w="0" w:type="auto"/>
          </w:tcPr>
          <w:p w14:paraId="26A0ABA5" w14:textId="77777777" w:rsidR="00DC0FE2" w:rsidRDefault="00DC0FE2" w:rsidP="00B4614F">
            <w:pPr>
              <w:pStyle w:val="Compact"/>
            </w:pPr>
            <w:r>
              <w:t>Conclusions</w:t>
            </w:r>
          </w:p>
        </w:tc>
        <w:tc>
          <w:tcPr>
            <w:tcW w:w="0" w:type="auto"/>
          </w:tcPr>
          <w:p w14:paraId="7CE5ACC8" w14:textId="77777777" w:rsidR="00DC0FE2" w:rsidRDefault="00DC0FE2" w:rsidP="00B4614F">
            <w:pPr>
              <w:pStyle w:val="Compact"/>
            </w:pPr>
            <w:r>
              <w:t>278</w:t>
            </w:r>
          </w:p>
        </w:tc>
        <w:tc>
          <w:tcPr>
            <w:tcW w:w="0" w:type="auto"/>
          </w:tcPr>
          <w:p w14:paraId="12227EAD" w14:textId="77777777" w:rsidR="00DC0FE2" w:rsidRDefault="00DC0FE2" w:rsidP="00B4614F"/>
        </w:tc>
        <w:tc>
          <w:tcPr>
            <w:tcW w:w="0" w:type="auto"/>
          </w:tcPr>
          <w:p w14:paraId="50627CCD" w14:textId="77777777" w:rsidR="00DC0FE2" w:rsidRDefault="00DC0FE2" w:rsidP="00B4614F"/>
        </w:tc>
      </w:tr>
      <w:tr w:rsidR="00DC0FE2" w14:paraId="054EF4E5" w14:textId="77777777" w:rsidTr="00B4614F">
        <w:tc>
          <w:tcPr>
            <w:tcW w:w="0" w:type="auto"/>
          </w:tcPr>
          <w:p w14:paraId="4A13423E" w14:textId="77777777" w:rsidR="00DC0FE2" w:rsidRDefault="00DC0FE2" w:rsidP="00B4614F">
            <w:pPr>
              <w:pStyle w:val="Compact"/>
            </w:pPr>
            <w:r>
              <w:t>Acknowledgments</w:t>
            </w:r>
          </w:p>
        </w:tc>
        <w:tc>
          <w:tcPr>
            <w:tcW w:w="0" w:type="auto"/>
          </w:tcPr>
          <w:p w14:paraId="5FE11020" w14:textId="77777777" w:rsidR="00DC0FE2" w:rsidRDefault="00DC0FE2" w:rsidP="00B4614F">
            <w:pPr>
              <w:pStyle w:val="Compact"/>
            </w:pPr>
            <w:r>
              <w:t>44</w:t>
            </w:r>
          </w:p>
        </w:tc>
        <w:tc>
          <w:tcPr>
            <w:tcW w:w="0" w:type="auto"/>
          </w:tcPr>
          <w:p w14:paraId="58348007" w14:textId="77777777" w:rsidR="00DC0FE2" w:rsidRDefault="00DC0FE2" w:rsidP="00B4614F"/>
        </w:tc>
        <w:tc>
          <w:tcPr>
            <w:tcW w:w="0" w:type="auto"/>
          </w:tcPr>
          <w:p w14:paraId="712075AA" w14:textId="77777777" w:rsidR="00DC0FE2" w:rsidRDefault="00DC0FE2" w:rsidP="00B4614F"/>
        </w:tc>
      </w:tr>
      <w:tr w:rsidR="00775850" w14:paraId="44918069" w14:textId="77777777">
        <w:tc>
          <w:tcPr>
            <w:tcW w:w="0" w:type="auto"/>
          </w:tcPr>
          <w:p w14:paraId="4420EA3D" w14:textId="77777777" w:rsidR="00775850" w:rsidRDefault="00095226">
            <w:pPr>
              <w:pStyle w:val="Compact"/>
            </w:pPr>
            <w:r>
              <w:t>Text</w:t>
            </w:r>
          </w:p>
        </w:tc>
        <w:tc>
          <w:tcPr>
            <w:tcW w:w="0" w:type="auto"/>
          </w:tcPr>
          <w:p w14:paraId="3DC6F00A" w14:textId="77777777" w:rsidR="00775850" w:rsidRDefault="00095226">
            <w:pPr>
              <w:pStyle w:val="Compact"/>
            </w:pPr>
            <w:r>
              <w:t>word count</w:t>
            </w:r>
          </w:p>
        </w:tc>
        <w:tc>
          <w:tcPr>
            <w:tcW w:w="0" w:type="auto"/>
          </w:tcPr>
          <w:p w14:paraId="13F38D39" w14:textId="77777777" w:rsidR="00775850" w:rsidRDefault="00095226">
            <w:pPr>
              <w:pStyle w:val="Compact"/>
            </w:pPr>
            <w:r>
              <w:t>other</w:t>
            </w:r>
          </w:p>
        </w:tc>
        <w:tc>
          <w:tcPr>
            <w:tcW w:w="0" w:type="auto"/>
          </w:tcPr>
          <w:p w14:paraId="017D722B" w14:textId="77777777" w:rsidR="00775850" w:rsidRDefault="00095226">
            <w:pPr>
              <w:pStyle w:val="Compact"/>
            </w:pPr>
            <w:r>
              <w:t>n</w:t>
            </w:r>
          </w:p>
        </w:tc>
      </w:tr>
    </w:tbl>
    <w:p w14:paraId="143CA721" w14:textId="77777777" w:rsidR="00DC0FE2" w:rsidRDefault="00DC0FE2">
      <w:pPr>
        <w:pStyle w:val="Heading2"/>
      </w:pPr>
      <w:bookmarkStart w:id="0" w:name="summary"/>
    </w:p>
    <w:p w14:paraId="40DF40AA" w14:textId="39F1214A" w:rsidR="00DC0FE2" w:rsidRDefault="00DC0FE2">
      <w:pPr>
        <w:rPr>
          <w:ins w:id="1" w:author="Teixeira, Kristina A." w:date="2022-03-20T09:26:00Z"/>
        </w:rPr>
      </w:pPr>
      <w:ins w:id="2" w:author="Teixeira, Kristina A." w:date="2022-03-20T09:25:00Z">
        <w:r>
          <w:t>General strategies:</w:t>
        </w:r>
      </w:ins>
    </w:p>
    <w:p w14:paraId="3974CC2D" w14:textId="3A5619A2" w:rsidR="00B36F83" w:rsidRDefault="00DC0FE2" w:rsidP="00DC0FE2">
      <w:pPr>
        <w:pStyle w:val="ListParagraph"/>
        <w:numPr>
          <w:ilvl w:val="0"/>
          <w:numId w:val="3"/>
        </w:numPr>
        <w:rPr>
          <w:ins w:id="3" w:author="Teixeira, Kristina A." w:date="2022-03-20T12:23:00Z"/>
        </w:rPr>
      </w:pPr>
      <w:ins w:id="4" w:author="Teixeira, Kristina A." w:date="2022-03-20T09:26:00Z">
        <w:r>
          <w:t>Most references add 4 words, so reduce these where you can</w:t>
        </w:r>
      </w:ins>
      <w:ins w:id="5" w:author="Teixeira, Kristina A." w:date="2022-03-20T12:29:00Z">
        <w:r w:rsidR="00A973FF">
          <w:t>. (You can just comment out references</w:t>
        </w:r>
      </w:ins>
      <w:ins w:id="6" w:author="Teixeira, Kristina A." w:date="2022-03-20T12:30:00Z">
        <w:r w:rsidR="00A973FF">
          <w:t xml:space="preserve"> in place so that you don’t lose the info: </w:t>
        </w:r>
        <w:proofErr w:type="gramStart"/>
        <w:r w:rsidR="00A973FF">
          <w:t>&lt;!</w:t>
        </w:r>
        <w:r w:rsidR="00581427">
          <w:t>--</w:t>
        </w:r>
        <w:proofErr w:type="gramEnd"/>
        <w:r w:rsidR="00581427">
          <w:t>[content]</w:t>
        </w:r>
        <w:r w:rsidR="00A973FF">
          <w:t xml:space="preserve"> --&gt;)</w:t>
        </w:r>
      </w:ins>
      <w:ins w:id="7" w:author="Teixeira, Kristina A." w:date="2022-03-20T09:26:00Z">
        <w:r>
          <w:t>. For example,</w:t>
        </w:r>
      </w:ins>
    </w:p>
    <w:p w14:paraId="7296F177" w14:textId="4E65FBAC" w:rsidR="00DC0FE2" w:rsidRDefault="00DC0FE2" w:rsidP="00B36F83">
      <w:pPr>
        <w:pStyle w:val="ListParagraph"/>
        <w:numPr>
          <w:ilvl w:val="1"/>
          <w:numId w:val="3"/>
        </w:numPr>
        <w:rPr>
          <w:ins w:id="8" w:author="Teixeira, Kristina A." w:date="2022-03-20T12:22:00Z"/>
        </w:rPr>
        <w:pPrChange w:id="9" w:author="Teixeira, Kristina A." w:date="2022-03-20T12:23:00Z">
          <w:pPr>
            <w:pStyle w:val="ListParagraph"/>
            <w:numPr>
              <w:numId w:val="3"/>
            </w:numPr>
            <w:ind w:hanging="360"/>
          </w:pPr>
        </w:pPrChange>
      </w:pPr>
      <w:ins w:id="10" w:author="Teixeira, Kristina A." w:date="2022-03-20T09:26:00Z">
        <w:r>
          <w:t xml:space="preserve"> if a reference is cited in a t</w:t>
        </w:r>
      </w:ins>
      <w:ins w:id="11" w:author="Teixeira, Kristina A." w:date="2022-03-20T09:27:00Z">
        <w:r>
          <w:t>a</w:t>
        </w:r>
      </w:ins>
      <w:ins w:id="12" w:author="Teixeira, Kristina A." w:date="2022-03-20T09:26:00Z">
        <w:r>
          <w:t xml:space="preserve">ble for a certain trait, and you </w:t>
        </w:r>
        <w:proofErr w:type="spellStart"/>
        <w:r>
          <w:t xml:space="preserve">cite </w:t>
        </w:r>
        <w:proofErr w:type="spellEnd"/>
        <w:r>
          <w:t>the table, no need to put the reference in the text</w:t>
        </w:r>
      </w:ins>
    </w:p>
    <w:p w14:paraId="2A712FBC" w14:textId="4C47CC73" w:rsidR="00B36F83" w:rsidRDefault="00B36F83" w:rsidP="00B36F83">
      <w:pPr>
        <w:pStyle w:val="ListParagraph"/>
        <w:numPr>
          <w:ilvl w:val="1"/>
          <w:numId w:val="3"/>
        </w:numPr>
        <w:rPr>
          <w:ins w:id="13" w:author="Teixeira, Kristina A." w:date="2022-03-20T09:25:00Z"/>
        </w:rPr>
        <w:pPrChange w:id="14" w:author="Teixeira, Kristina A." w:date="2022-03-20T12:23:00Z">
          <w:pPr/>
        </w:pPrChange>
      </w:pPr>
      <w:ins w:id="15" w:author="Teixeira, Kristina A." w:date="2022-03-20T12:23:00Z">
        <w:r>
          <w:t>You only need 2-3 references to support any given statement.</w:t>
        </w:r>
      </w:ins>
    </w:p>
    <w:p w14:paraId="53C18D76" w14:textId="2B350A7E" w:rsidR="00DC0FE2" w:rsidRPr="00DC0FE2" w:rsidRDefault="00DC0FE2" w:rsidP="00DC0FE2">
      <w:pPr>
        <w:pStyle w:val="ListParagraph"/>
        <w:numPr>
          <w:ilvl w:val="0"/>
          <w:numId w:val="3"/>
        </w:numPr>
        <w:rPr>
          <w:rFonts w:asciiTheme="majorHAnsi" w:eastAsiaTheme="majorEastAsia" w:hAnsiTheme="majorHAnsi" w:cstheme="majorBidi"/>
          <w:b/>
          <w:bCs/>
          <w:color w:val="4F81BD" w:themeColor="accent1"/>
          <w:sz w:val="28"/>
          <w:szCs w:val="28"/>
          <w:rPrChange w:id="16" w:author="Teixeira, Kristina A." w:date="2022-03-20T09:25:00Z">
            <w:rPr>
              <w:rFonts w:asciiTheme="majorHAnsi" w:eastAsiaTheme="majorEastAsia" w:hAnsiTheme="majorHAnsi" w:cstheme="majorBidi"/>
              <w:color w:val="4F81BD" w:themeColor="accent1"/>
              <w:sz w:val="28"/>
              <w:szCs w:val="28"/>
            </w:rPr>
          </w:rPrChange>
        </w:rPr>
        <w:pPrChange w:id="17" w:author="Teixeira, Kristina A." w:date="2022-03-20T09:25:00Z">
          <w:pPr/>
        </w:pPrChange>
      </w:pPr>
      <w:r>
        <w:br w:type="page"/>
      </w:r>
    </w:p>
    <w:p w14:paraId="67563826" w14:textId="75E455EE" w:rsidR="00775850" w:rsidRDefault="00095226">
      <w:pPr>
        <w:pStyle w:val="Heading2"/>
      </w:pPr>
      <w:r>
        <w:lastRenderedPageBreak/>
        <w:t>S</w:t>
      </w:r>
      <w:r>
        <w:t>ummary</w:t>
      </w:r>
    </w:p>
    <w:p w14:paraId="71B50A14" w14:textId="77777777" w:rsidR="00775850" w:rsidRDefault="00095226">
      <w:pPr>
        <w:pStyle w:val="FirstParagraph"/>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and protecting against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Leaf metabolism generally increases with heig</w:t>
      </w:r>
      <w:r>
        <w:t>ht across the vertical gradient, yet differences in thermal sensitivity across the gradient appear modest. Scaling from leaves to trees, tall trees have higher absolute metabolic capacity and growth at both individual and ecosystem levels, yet are dispropo</w:t>
      </w:r>
      <w:r>
        <w:t xml:space="preserve">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w:t>
      </w:r>
      <w:r>
        <w:t>umid conditions, or when exposed to harsher conditions through canopy disturbance. As the climate changes, integrating the patterns and mechanisms reviewed here into models will be critical to forecasting forest-climate feedbacks.</w:t>
      </w:r>
    </w:p>
    <w:p w14:paraId="4950A045" w14:textId="77777777" w:rsidR="00775850" w:rsidRDefault="00095226">
      <w:pPr>
        <w:pStyle w:val="BodyText"/>
      </w:pPr>
      <w:r>
        <w:rPr>
          <w:b/>
          <w:bCs/>
        </w:rPr>
        <w:t>Key words</w:t>
      </w:r>
      <w:r>
        <w:t>: forest; vertic</w:t>
      </w:r>
      <w:r>
        <w:t>al gradients; microclimate; leaf temperature; leaf traits; gas exchange; ecosystem; climate change</w:t>
      </w:r>
    </w:p>
    <w:p w14:paraId="35214C69" w14:textId="77777777" w:rsidR="00775850" w:rsidRDefault="00095226">
      <w:r>
        <w:br w:type="page"/>
      </w:r>
    </w:p>
    <w:p w14:paraId="597D2DB6" w14:textId="77777777" w:rsidR="00775850" w:rsidRDefault="00095226">
      <w:pPr>
        <w:pStyle w:val="Heading1"/>
      </w:pPr>
      <w:bookmarkStart w:id="18" w:name="i.-introduction"/>
      <w:bookmarkEnd w:id="0"/>
      <w:r>
        <w:lastRenderedPageBreak/>
        <w:t>I. Introduction</w:t>
      </w:r>
    </w:p>
    <w:p w14:paraId="56EF56FF" w14:textId="2F12D44B" w:rsidR="00EF1119" w:rsidRPr="00EF1119" w:rsidRDefault="00095226" w:rsidP="000E38A6">
      <w:pPr>
        <w:pStyle w:val="FirstParagraph"/>
      </w:pPr>
      <w:commentRangeStart w:id="19"/>
      <w:r>
        <w:t xml:space="preserve">Forest </w:t>
      </w:r>
      <w:commentRangeEnd w:id="19"/>
      <w:r w:rsidR="007C3428">
        <w:rPr>
          <w:rStyle w:val="CommentReference"/>
        </w:rPr>
        <w:commentReference w:id="19"/>
      </w:r>
      <w:r>
        <w:t>responses and feedbacks to climate change will have a critical influence on the future of Earth’s climate. Global average temperatur</w:t>
      </w:r>
      <w:r>
        <w:t>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in the next 20 years (IPCC, 2021), accompanied by increasing severity and frequency of heat waves (Meehl &amp; Tebaldi, 2004; IPCC, 2021) and hotter dro</w:t>
      </w:r>
      <w:r>
        <w:t>ughts (</w:t>
      </w:r>
      <w:commentRangeStart w:id="20"/>
      <w:r>
        <w:t xml:space="preserve">Trenberth </w:t>
      </w:r>
      <w:commentRangeEnd w:id="20"/>
      <w:r w:rsidR="000E38A6">
        <w:rPr>
          <w:rStyle w:val="CommentReference"/>
        </w:rPr>
        <w:commentReference w:id="20"/>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2021) by altering rates of photosynthesis and respiration (Corlett, 2011; Breshear</w:t>
      </w:r>
      <w:r>
        <w:t xml:space="preserve">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net result of higher te</w:t>
      </w:r>
      <w:r>
        <w:t xml:space="preserve">mperatures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2021). The resulting feedba</w:t>
      </w:r>
      <w:r>
        <w:t xml:space="preserve">cks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305E43F7" w14:textId="77777777" w:rsidR="00775850" w:rsidRDefault="00095226">
      <w:pPr>
        <w:pStyle w:val="BodyText"/>
      </w:pPr>
      <w:r>
        <w:t>A</w:t>
      </w:r>
      <w:r>
        <w:t xml:space="preserve"> g</w:t>
      </w:r>
      <w:r>
        <w:t>reat measure of uncertainty arises due to the differential impacts of rising temperatures on trees of differential size and crown position, especially as small understory trees exist in microenvironments that are substantially buffered by more exposed cano</w:t>
      </w:r>
      <w:r>
        <w:t xml:space="preserve">py trees (Davis </w:t>
      </w:r>
      <w:r>
        <w:rPr>
          <w:i/>
          <w:iCs/>
        </w:rPr>
        <w:t>et al.</w:t>
      </w:r>
      <w:r>
        <w:t xml:space="preserve">, 2019a; Zellweger </w:t>
      </w:r>
      <w:r>
        <w:rPr>
          <w:i/>
          <w:iCs/>
        </w:rPr>
        <w:t>et al.</w:t>
      </w:r>
      <w:r>
        <w:t xml:space="preserve">, 2019). Forests are vertically and horizontally stratified, with canopies playing a crucial role in moderating forest climatic conditions (Ozanne, 2003; Nakamura </w:t>
      </w:r>
      <w:r>
        <w:rPr>
          <w:i/>
          <w:iCs/>
        </w:rPr>
        <w:t>et al.</w:t>
      </w:r>
      <w:r>
        <w:t xml:space="preserve">, 2017), including buffering understory </w:t>
      </w:r>
      <w:r>
        <w:t xml:space="preserve">microclimates from extreme meteorological conditions (Zellweger </w:t>
      </w:r>
      <w:r>
        <w:rPr>
          <w:i/>
          <w:iCs/>
        </w:rPr>
        <w:t>et al.</w:t>
      </w:r>
      <w:r>
        <w:t>, 2019). This creates a vertical stratification of the biophysical environment such as temperature, light, wind, humidity and carbon dioxide (CO</w:t>
      </w:r>
      <w:r>
        <w:rPr>
          <w:vertAlign w:val="subscript"/>
        </w:rPr>
        <w:t>2</w:t>
      </w:r>
      <w:r>
        <w:t>) concentrations that influences leaf tra</w:t>
      </w:r>
      <w:r>
        <w:t xml:space="preserve">its, thermoregulation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w:t>
      </w:r>
      <w:r>
        <w:t>mography, and ecology, we lack comprehensive understanding of these gradients (but see Niinemets &amp; Valladares, 2004). Importantly, this limits our ability to understand how warming temperatures will affect leaf-level metabolism, whole-plant performance, an</w:t>
      </w:r>
      <w:r>
        <w:t>d, in turn, forest ecosystem dynamics, biodiversity, energy balance, ecosystem function, and biosphere-atmosphere interactions.</w:t>
      </w:r>
    </w:p>
    <w:p w14:paraId="2B6239F7" w14:textId="77777777" w:rsidR="00775850" w:rsidRDefault="00095226">
      <w:pPr>
        <w:pStyle w:val="BodyText"/>
      </w:pPr>
      <w:r>
        <w:t>Here, we review how the biophysical environment and plant form and function vary across the vertical gradient in forests. We foc</w:t>
      </w:r>
      <w:r>
        <w:t>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thermal tolerance; (4) leaf gas exchange (including stomatal and boundary layer conductance,</w:t>
      </w:r>
      <w:r>
        <w:t xml:space="preserve"> photosynthesis, and respiration) and its thermal sensitivity; and (5) tree and ecosystem ecology. We then consider the implications for understanding forest responses to global change, including how these responses scale across space and time.</w:t>
      </w:r>
    </w:p>
    <w:p w14:paraId="72568D66" w14:textId="77777777" w:rsidR="00775850" w:rsidRDefault="00095226">
      <w:pPr>
        <w:pStyle w:val="CaptionedFigure"/>
      </w:pPr>
      <w:r>
        <w:rPr>
          <w:noProof/>
        </w:rPr>
        <w:lastRenderedPageBreak/>
        <w:drawing>
          <wp:inline distT="0" distB="0" distL="0" distR="0" wp14:anchorId="2B00823C" wp14:editId="4D90F5C3">
            <wp:extent cx="5334000" cy="4102195"/>
            <wp:effectExtent l="0" t="0" r="0" b="0"/>
            <wp:docPr id="1" name="Picture"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12"/>
                    <a:stretch>
                      <a:fillRect/>
                    </a:stretch>
                  </pic:blipFill>
                  <pic:spPr bwMode="auto">
                    <a:xfrm>
                      <a:off x="0" y="0"/>
                      <a:ext cx="5334000" cy="4102195"/>
                    </a:xfrm>
                    <a:prstGeom prst="rect">
                      <a:avLst/>
                    </a:prstGeom>
                    <a:noFill/>
                    <a:ln w="9525">
                      <a:noFill/>
                      <a:headEnd/>
                      <a:tailEnd/>
                    </a:ln>
                  </pic:spPr>
                </pic:pic>
              </a:graphicData>
            </a:graphic>
          </wp:inline>
        </w:drawing>
      </w:r>
    </w:p>
    <w:p w14:paraId="7D7B65A2" w14:textId="77777777" w:rsidR="00775850" w:rsidRDefault="00095226">
      <w:pPr>
        <w:pStyle w:val="ImageCaption"/>
      </w:pPr>
      <w:r>
        <w:rPr>
          <w:b/>
          <w:bCs/>
        </w:rPr>
        <w:t>Figure 1.</w:t>
      </w:r>
      <w:r>
        <w:rPr>
          <w:b/>
          <w:bCs/>
        </w:rPr>
        <w:t xml:space="preserve">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air temperature,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T sensitivity: temperature sensitivity; ET: evapotranspiration. Here, we summarize conditions in closed-canopy forests durin</w:t>
      </w:r>
      <w:r>
        <w:t>g growing season and daytime conditions; patterns tend to be weaker, or sometimes reversed, in more open forests, when canopy trees are seasonally deciduous, or at nighttime. Arrows indicate direction of increase, with double-pointed arrows indicating that</w:t>
      </w:r>
      <w:r>
        <w:t xml:space="preserve"> the direction of the trend is uncertain or inconsistent. *Isoprene emission has also been observed to peak in mid-canopy (Table 1).</w:t>
      </w:r>
    </w:p>
    <w:p w14:paraId="01F6E121" w14:textId="77777777" w:rsidR="00775850" w:rsidRDefault="00095226">
      <w:pPr>
        <w:pStyle w:val="Heading1"/>
      </w:pPr>
      <w:bookmarkStart w:id="21" w:name="ii.-review-of-vertical-gradients"/>
      <w:bookmarkEnd w:id="18"/>
      <w:r>
        <w:t>II. Review of vertical gradients</w:t>
      </w:r>
    </w:p>
    <w:p w14:paraId="77276A67" w14:textId="77777777" w:rsidR="00775850" w:rsidRDefault="00095226">
      <w:pPr>
        <w:pStyle w:val="Heading2"/>
      </w:pPr>
      <w:bookmarkStart w:id="22" w:name="the-biophysical-environment"/>
      <w:r>
        <w:t>1. The biophysical environment</w:t>
      </w:r>
    </w:p>
    <w:p w14:paraId="3E29F332" w14:textId="77777777" w:rsidR="00775850" w:rsidRDefault="00095226">
      <w:pPr>
        <w:pStyle w:val="FirstParagraph"/>
      </w:pPr>
      <w:r>
        <w:t>The biophysical environment, defined here to include the ph</w:t>
      </w:r>
      <w:r>
        <w:t>ysical structure of the vegetation and associated physical conditions, varies across the vertical gradient from the forest floor to the top of the canopy (Figs. 1, 2), with physical conditions in large part determined by the structure of the forest. In thi</w:t>
      </w:r>
      <w:r>
        <w:t xml:space="preserve">s section, we supplement a review of the existing literature with a new analysis of data on vegetation structure and vertical microclimate profiles from focal sites within the U.S. National Ecological Observatory </w:t>
      </w:r>
      <w:r>
        <w:lastRenderedPageBreak/>
        <w:t>Network (NEON; Fig. 2, Supporting Informati</w:t>
      </w:r>
      <w:r>
        <w:t>on Methods S1, Supporting Information Figure S1). While the focus here is on vertical gradients, it is important to note that in heterogeneous canopies with high gap fractions and large variation in tree height, or at forest edges, the biophysical environm</w:t>
      </w:r>
      <w:r>
        <w:t>ent can be more closely linked to the distance from the outer edge of vegetation than to height (Lowman &amp; Rinker, 1995).</w:t>
      </w:r>
    </w:p>
    <w:p w14:paraId="6A63A6CB" w14:textId="77777777" w:rsidR="00775850" w:rsidRDefault="00095226">
      <w:pPr>
        <w:pStyle w:val="CaptionedFigure"/>
      </w:pPr>
      <w:r>
        <w:rPr>
          <w:noProof/>
        </w:rPr>
        <w:drawing>
          <wp:inline distT="0" distB="0" distL="0" distR="0" wp14:anchorId="4D311BFF" wp14:editId="700BDD86">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3"/>
                    <a:stretch>
                      <a:fillRect/>
                    </a:stretch>
                  </pic:blipFill>
                  <pic:spPr bwMode="auto">
                    <a:xfrm>
                      <a:off x="0" y="0"/>
                      <a:ext cx="5334000" cy="3333750"/>
                    </a:xfrm>
                    <a:prstGeom prst="rect">
                      <a:avLst/>
                    </a:prstGeom>
                    <a:noFill/>
                    <a:ln w="9525">
                      <a:noFill/>
                      <a:headEnd/>
                      <a:tailEnd/>
                    </a:ln>
                  </pic:spPr>
                </pic:pic>
              </a:graphicData>
            </a:graphic>
          </wp:inline>
        </w:drawing>
      </w:r>
    </w:p>
    <w:p w14:paraId="0C02AD97" w14:textId="77777777" w:rsidR="00775850" w:rsidRDefault="00095226">
      <w:pPr>
        <w:pStyle w:val="ImageCaption"/>
      </w:pPr>
      <w:r>
        <w:rPr>
          <w:b/>
          <w:bCs/>
        </w:rPr>
        <w:t>Figure 2. Vertical gradients in the biophysical environment for six US forest sites in the National Ecological Observatory Network (NEON)</w:t>
      </w:r>
      <w:r>
        <w:t>. Height profiles, normalized relative to 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w:t>
      </w:r>
      <w:r>
        <w:t>e at normalized height = 1) or above (d-g). Variables shown in panels a-c are derived from lidar, and those shown in panels d-h from micrometeorological tower data.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ian Conservation Biology Institute, VA, SCBI; Smithsonian Environmental Research Center, MD, SERC), and a coniferous forest (Wind River Experimental Forests, WA; WREF). Further site information is given in Supporting Information Table S1, and analysis deta</w:t>
      </w:r>
      <w:r>
        <w:t>ils in Supporting Information Methods S1. Vertical profiles in micrometeorological variables (d-h) at all forested NEON sites are shown in Supporting Information Figure S1.</w:t>
      </w:r>
    </w:p>
    <w:p w14:paraId="5DCA2649" w14:textId="77777777" w:rsidR="00775850" w:rsidRDefault="00095226">
      <w:pPr>
        <w:pStyle w:val="BodyText"/>
      </w:pPr>
      <w:r>
        <w:lastRenderedPageBreak/>
        <w:t xml:space="preserve">Canopy foliage acts as the primary physical barrier between the atmosphere and the </w:t>
      </w:r>
      <w:r>
        <w:t>forest floor, buffering multiple aspects of the understory conditions from large fluctuations in conditions experienced above the canopy. It is critical in influencing – and is influenced by – the vertical biophysical gradient (Fig. 2). Leaf area density (</w:t>
      </w:r>
      <w:r>
        <w:rPr>
          <w:i/>
          <w:iCs/>
        </w:rPr>
        <w:t>i.e.</w:t>
      </w:r>
      <w:r>
        <w:t xml:space="preserve">, leaf area per unit volume) patterns along the vertical gradient are heterogeneous across forests (Fig. 2a-b, Supporting Information Figure S1). </w:t>
      </w:r>
      <w:commentRangeStart w:id="23"/>
      <w:r w:rsidRPr="007C3428">
        <w:rPr>
          <w:highlight w:val="yellow"/>
          <w:rPrChange w:id="24" w:author="Teixeira, Kristina A." w:date="2022-03-20T09:33:00Z">
            <w:rPr/>
          </w:rPrChange>
        </w:rPr>
        <w:t xml:space="preserve">Tropical </w:t>
      </w:r>
      <w:commentRangeEnd w:id="23"/>
      <w:r w:rsidR="007C3428">
        <w:rPr>
          <w:rStyle w:val="CommentReference"/>
        </w:rPr>
        <w:commentReference w:id="23"/>
      </w:r>
      <w:r w:rsidRPr="007C3428">
        <w:rPr>
          <w:highlight w:val="yellow"/>
          <w:rPrChange w:id="25" w:author="Teixeira, Kristina A." w:date="2022-03-20T09:33:00Z">
            <w:rPr/>
          </w:rPrChange>
        </w:rPr>
        <w:t>and temperate forests with dense canopies dominated by broadleaf trees generally have highest lea</w:t>
      </w:r>
      <w:r w:rsidRPr="007C3428">
        <w:rPr>
          <w:highlight w:val="yellow"/>
          <w:rPrChange w:id="26" w:author="Teixeira, Kristina A." w:date="2022-03-20T09:33:00Z">
            <w:rPr/>
          </w:rPrChange>
        </w:rPr>
        <w:t>f area density in the canopy layer (i.e., that formed by the crowns of dominant trees), but understory leaf area density is often relatively high as well, sometimes causing undulating patterns with height (e.g., SCBI, SERC and HARV, Fig. 2a, Terborgh, 1985</w:t>
      </w:r>
      <w:r w:rsidRPr="007C3428">
        <w:rPr>
          <w:highlight w:val="yellow"/>
          <w:rPrChange w:id="27" w:author="Teixeira, Kristina A." w:date="2022-03-20T09:33:00Z">
            <w:rPr/>
          </w:rPrChange>
        </w:rPr>
        <w:t xml:space="preserve">; Parker </w:t>
      </w:r>
      <w:r w:rsidRPr="007C3428">
        <w:rPr>
          <w:i/>
          <w:iCs/>
          <w:highlight w:val="yellow"/>
          <w:rPrChange w:id="28" w:author="Teixeira, Kristina A." w:date="2022-03-20T09:33:00Z">
            <w:rPr>
              <w:i/>
              <w:iCs/>
            </w:rPr>
          </w:rPrChange>
        </w:rPr>
        <w:t>et al.</w:t>
      </w:r>
      <w:r w:rsidRPr="007C3428">
        <w:rPr>
          <w:highlight w:val="yellow"/>
          <w:rPrChange w:id="29" w:author="Teixeira, Kristina A." w:date="2022-03-20T09:33:00Z">
            <w:rPr/>
          </w:rPrChange>
        </w:rPr>
        <w:t xml:space="preserve">, 1989; Ashton &amp; Hall, 1992; Koike &amp; Syahbuddin, 1993; Domingues </w:t>
      </w:r>
      <w:r w:rsidRPr="007C3428">
        <w:rPr>
          <w:i/>
          <w:iCs/>
          <w:highlight w:val="yellow"/>
          <w:rPrChange w:id="30" w:author="Teixeira, Kristina A." w:date="2022-03-20T09:33:00Z">
            <w:rPr>
              <w:i/>
              <w:iCs/>
            </w:rPr>
          </w:rPrChange>
        </w:rPr>
        <w:t>et al.</w:t>
      </w:r>
      <w:r w:rsidRPr="007C3428">
        <w:rPr>
          <w:highlight w:val="yellow"/>
          <w:rPrChange w:id="31" w:author="Teixeira, Kristina A." w:date="2022-03-20T09:33:00Z">
            <w:rPr/>
          </w:rPrChange>
        </w:rPr>
        <w:t>, 2005). In forests with more open upper canopies, including many needle-leaf forests, leaf area density can be predominantly accumulated in the lower canopy or understor</w:t>
      </w:r>
      <w:r w:rsidRPr="007C3428">
        <w:rPr>
          <w:highlight w:val="yellow"/>
          <w:rPrChange w:id="32" w:author="Teixeira, Kristina A." w:date="2022-03-20T09:33:00Z">
            <w:rPr/>
          </w:rPrChange>
        </w:rPr>
        <w:t xml:space="preserve">y layers (e.g., PUUM and WREF, Fig. 2a, Baldocchi </w:t>
      </w:r>
      <w:r w:rsidRPr="007C3428">
        <w:rPr>
          <w:i/>
          <w:iCs/>
          <w:highlight w:val="yellow"/>
          <w:rPrChange w:id="33" w:author="Teixeira, Kristina A." w:date="2022-03-20T09:33:00Z">
            <w:rPr>
              <w:i/>
              <w:iCs/>
            </w:rPr>
          </w:rPrChange>
        </w:rPr>
        <w:t>et al.</w:t>
      </w:r>
      <w:r w:rsidRPr="007C3428">
        <w:rPr>
          <w:highlight w:val="yellow"/>
          <w:rPrChange w:id="34" w:author="Teixeira, Kristina A." w:date="2022-03-20T09:33:00Z">
            <w:rPr/>
          </w:rPrChange>
        </w:rPr>
        <w:t xml:space="preserve">, 1997; Law </w:t>
      </w:r>
      <w:r w:rsidRPr="007C3428">
        <w:rPr>
          <w:i/>
          <w:iCs/>
          <w:highlight w:val="yellow"/>
          <w:rPrChange w:id="35" w:author="Teixeira, Kristina A." w:date="2022-03-20T09:33:00Z">
            <w:rPr>
              <w:i/>
              <w:iCs/>
            </w:rPr>
          </w:rPrChange>
        </w:rPr>
        <w:t>et al.</w:t>
      </w:r>
      <w:r w:rsidRPr="007C3428">
        <w:rPr>
          <w:highlight w:val="yellow"/>
          <w:rPrChange w:id="36" w:author="Teixeira, Kristina A." w:date="2022-03-20T09:33:00Z">
            <w:rPr/>
          </w:rPrChange>
        </w:rPr>
        <w:t xml:space="preserve">, 2001; Bonan, 2016; Hanberry </w:t>
      </w:r>
      <w:r w:rsidRPr="007C3428">
        <w:rPr>
          <w:i/>
          <w:iCs/>
          <w:highlight w:val="yellow"/>
          <w:rPrChange w:id="37" w:author="Teixeira, Kristina A." w:date="2022-03-20T09:33:00Z">
            <w:rPr>
              <w:i/>
              <w:iCs/>
            </w:rPr>
          </w:rPrChange>
        </w:rPr>
        <w:t>et al.</w:t>
      </w:r>
      <w:r w:rsidRPr="007C3428">
        <w:rPr>
          <w:highlight w:val="yellow"/>
          <w:rPrChange w:id="38" w:author="Teixeira, Kristina A." w:date="2022-03-20T09:33:00Z">
            <w:rPr/>
          </w:rPrChange>
        </w:rPr>
        <w:t xml:space="preserve">, 2020). Soil moisture conditions, topography, and gap formations following disturbances all alter foliage patterns (Stark </w:t>
      </w:r>
      <w:r w:rsidRPr="007C3428">
        <w:rPr>
          <w:i/>
          <w:iCs/>
          <w:highlight w:val="yellow"/>
          <w:rPrChange w:id="39" w:author="Teixeira, Kristina A." w:date="2022-03-20T09:33:00Z">
            <w:rPr>
              <w:i/>
              <w:iCs/>
            </w:rPr>
          </w:rPrChange>
        </w:rPr>
        <w:t>et al.</w:t>
      </w:r>
      <w:r w:rsidRPr="007C3428">
        <w:rPr>
          <w:highlight w:val="yellow"/>
          <w:rPrChange w:id="40" w:author="Teixeira, Kristina A." w:date="2022-03-20T09:33:00Z">
            <w:rPr/>
          </w:rPrChange>
        </w:rPr>
        <w:t>, 2012; e.g., Bon</w:t>
      </w:r>
      <w:r w:rsidRPr="007C3428">
        <w:rPr>
          <w:highlight w:val="yellow"/>
          <w:rPrChange w:id="41" w:author="Teixeira, Kristina A." w:date="2022-03-20T09:33:00Z">
            <w:rPr/>
          </w:rPrChange>
        </w:rPr>
        <w:t xml:space="preserve">an, 2016; Almeida </w:t>
      </w:r>
      <w:r w:rsidRPr="007C3428">
        <w:rPr>
          <w:i/>
          <w:iCs/>
          <w:highlight w:val="yellow"/>
          <w:rPrChange w:id="42" w:author="Teixeira, Kristina A." w:date="2022-03-20T09:33:00Z">
            <w:rPr>
              <w:i/>
              <w:iCs/>
            </w:rPr>
          </w:rPrChange>
        </w:rPr>
        <w:t>et al.</w:t>
      </w:r>
      <w:r w:rsidRPr="007C3428">
        <w:rPr>
          <w:highlight w:val="yellow"/>
          <w:rPrChange w:id="43" w:author="Teixeira, Kristina A." w:date="2022-03-20T09:33:00Z">
            <w:rPr/>
          </w:rPrChange>
        </w:rPr>
        <w:t xml:space="preserve">, 2016; Hanberry </w:t>
      </w:r>
      <w:r w:rsidRPr="007C3428">
        <w:rPr>
          <w:i/>
          <w:iCs/>
          <w:highlight w:val="yellow"/>
          <w:rPrChange w:id="44" w:author="Teixeira, Kristina A." w:date="2022-03-20T09:33:00Z">
            <w:rPr>
              <w:i/>
              <w:iCs/>
            </w:rPr>
          </w:rPrChange>
        </w:rPr>
        <w:t>et al.</w:t>
      </w:r>
      <w:r w:rsidRPr="007C3428">
        <w:rPr>
          <w:highlight w:val="yellow"/>
          <w:rPrChange w:id="45" w:author="Teixeira, Kristina A." w:date="2022-03-20T09:33:00Z">
            <w:rPr/>
          </w:rPrChange>
        </w:rPr>
        <w:t>, 2020).</w:t>
      </w:r>
      <w:r>
        <w:t xml:space="preserve"> In addition, seasonally dry and wet conditions, deciduousness, and phenology contribute to temporally shifting leaf area density patterns (Parker &amp; Tibbs, 2004; Tang &amp; Dubayah, 2017; Smith </w:t>
      </w:r>
      <w:r>
        <w:rPr>
          <w:i/>
          <w:iCs/>
        </w:rPr>
        <w:t>et al.</w:t>
      </w:r>
      <w:r>
        <w:t>, 201</w:t>
      </w:r>
      <w:r>
        <w:t xml:space="preserve">9; Parker </w:t>
      </w:r>
      <w:r>
        <w:rPr>
          <w:i/>
          <w:iCs/>
        </w:rPr>
        <w:t>et al.</w:t>
      </w:r>
      <w:r>
        <w:t xml:space="preserve">, 2019; Nunes </w:t>
      </w:r>
      <w:r>
        <w:rPr>
          <w:i/>
          <w:iCs/>
        </w:rPr>
        <w:t>et al.</w:t>
      </w:r>
      <w:r>
        <w:t>, 2022). In this review, we focus on growing season conditions (peak leaf area index, LAI) unless otherwise noted.</w:t>
      </w:r>
    </w:p>
    <w:p w14:paraId="2F2BB3B5" w14:textId="77777777" w:rsidR="00775850" w:rsidRDefault="00095226">
      <w:pPr>
        <w:pStyle w:val="BodyText"/>
      </w:pPr>
      <w:r>
        <w:t>Light, specifically the proportion of incident light and photosynthetically active radiation (PAR), decre</w:t>
      </w:r>
      <w:r>
        <w:t xml:space="preserve">ases from the canopy top to the forest floor. </w:t>
      </w:r>
      <w:r w:rsidRPr="00B511B1">
        <w:rPr>
          <w:highlight w:val="yellow"/>
          <w:rPrChange w:id="46" w:author="Teixeira, Kristina A." w:date="2022-03-20T11:27:00Z">
            <w:rPr/>
          </w:rPrChange>
        </w:rPr>
        <w:t xml:space="preserve">The profile shape of light is modified by leaf area density, leaf clumping, canopy height, and vertical structure across species and forest types (Fig. 2a-d, Supporting Information Figure S1, Koike </w:t>
      </w:r>
      <w:r w:rsidRPr="00B511B1">
        <w:rPr>
          <w:i/>
          <w:iCs/>
          <w:highlight w:val="yellow"/>
          <w:rPrChange w:id="47" w:author="Teixeira, Kristina A." w:date="2022-03-20T11:27:00Z">
            <w:rPr>
              <w:i/>
              <w:iCs/>
            </w:rPr>
          </w:rPrChange>
        </w:rPr>
        <w:t>et al.</w:t>
      </w:r>
      <w:r w:rsidRPr="00B511B1">
        <w:rPr>
          <w:highlight w:val="yellow"/>
          <w:rPrChange w:id="48" w:author="Teixeira, Kristina A." w:date="2022-03-20T11:27:00Z">
            <w:rPr/>
          </w:rPrChange>
        </w:rPr>
        <w:t>, 2001</w:t>
      </w:r>
      <w:r w:rsidRPr="00B511B1">
        <w:rPr>
          <w:highlight w:val="yellow"/>
          <w:rPrChange w:id="49" w:author="Teixeira, Kristina A." w:date="2022-03-20T11:27:00Z">
            <w:rPr/>
          </w:rPrChange>
        </w:rPr>
        <w:t xml:space="preserve">; Béland &amp; Baldocchi, 2021; Bin </w:t>
      </w:r>
      <w:r w:rsidRPr="00B511B1">
        <w:rPr>
          <w:i/>
          <w:iCs/>
          <w:highlight w:val="yellow"/>
          <w:rPrChange w:id="50" w:author="Teixeira, Kristina A." w:date="2022-03-20T11:27:00Z">
            <w:rPr>
              <w:i/>
              <w:iCs/>
            </w:rPr>
          </w:rPrChange>
        </w:rPr>
        <w:t>et al.</w:t>
      </w:r>
      <w:r w:rsidRPr="00B511B1">
        <w:rPr>
          <w:highlight w:val="yellow"/>
          <w:rPrChange w:id="51" w:author="Teixeira, Kristina A." w:date="2022-03-20T11:27:00Z">
            <w:rPr/>
          </w:rPrChange>
        </w:rPr>
        <w:t>, 2022).</w:t>
      </w:r>
      <w:r>
        <w:t xml:space="preserve"> Canopy foliage absorb a large portion of the direct light in PAR (400-700nm), and selectively filter incident light along the gradient, therefore altering the spectral characteristics of light received in the </w:t>
      </w:r>
      <w:r>
        <w:t>lower canopy and understory layers. Along with decreasing PAR, there is a decrease in the red (~685-690 nm) to far red (~730-740 nm) ratio of light as it reaches the forest floor, where understories receive diffused light enriched in near infrared radiatio</w:t>
      </w:r>
      <w:r>
        <w:t xml:space="preserve">n, and absorb light in wavelengths of 700-1000 nm (de Castro, 2000; Poorter </w:t>
      </w:r>
      <w:r>
        <w:rPr>
          <w:i/>
          <w:iCs/>
        </w:rPr>
        <w:t>et al.</w:t>
      </w:r>
      <w:r>
        <w:t>, 2000). Mid-canopies and understories experience a highly dynamic light environment due to sunflecks, or brief increases in direct solar radiation, caused by small canopy ga</w:t>
      </w:r>
      <w:r>
        <w:t xml:space="preserve">ps, wind-induced canopy movements or the sun’s passage across a dynamically structured canopy surface (Way &amp; Pearcy, 2012). </w:t>
      </w:r>
      <w:r w:rsidRPr="00B511B1">
        <w:rPr>
          <w:highlight w:val="yellow"/>
          <w:rPrChange w:id="52" w:author="Teixeira, Kristina A." w:date="2022-03-20T11:26:00Z">
            <w:rPr/>
          </w:rPrChange>
        </w:rPr>
        <w:t>This light gradient is more pronounced in dense canopies, including broad-leaf and mixed forests (e.g., SCBI, SERC and HARV, Fig. 2d</w:t>
      </w:r>
      <w:r w:rsidRPr="00B511B1">
        <w:rPr>
          <w:highlight w:val="yellow"/>
          <w:rPrChange w:id="53" w:author="Teixeira, Kristina A." w:date="2022-03-20T11:26:00Z">
            <w:rPr/>
          </w:rPrChange>
        </w:rPr>
        <w:t xml:space="preserve">), than in forests with more open upper canopies, including many conifer forests (e.g., OSBS, PUUM, and WREF, Fig. 2d, Supporting Information Figure S1, Chazdon &amp; Fetcher, 1984; Baldocchi </w:t>
      </w:r>
      <w:r w:rsidRPr="00B511B1">
        <w:rPr>
          <w:i/>
          <w:iCs/>
          <w:highlight w:val="yellow"/>
          <w:rPrChange w:id="54" w:author="Teixeira, Kristina A." w:date="2022-03-20T11:26:00Z">
            <w:rPr>
              <w:i/>
              <w:iCs/>
            </w:rPr>
          </w:rPrChange>
        </w:rPr>
        <w:t>et al.</w:t>
      </w:r>
      <w:r w:rsidRPr="00B511B1">
        <w:rPr>
          <w:highlight w:val="yellow"/>
          <w:rPrChange w:id="55" w:author="Teixeira, Kristina A." w:date="2022-03-20T11:26:00Z">
            <w:rPr/>
          </w:rPrChange>
        </w:rPr>
        <w:t xml:space="preserve">, 1997; Aussenac, 2000; Bartemucci </w:t>
      </w:r>
      <w:r w:rsidRPr="00B511B1">
        <w:rPr>
          <w:i/>
          <w:iCs/>
          <w:highlight w:val="yellow"/>
          <w:rPrChange w:id="56" w:author="Teixeira, Kristina A." w:date="2022-03-20T11:26:00Z">
            <w:rPr>
              <w:i/>
              <w:iCs/>
            </w:rPr>
          </w:rPrChange>
        </w:rPr>
        <w:t>et al.</w:t>
      </w:r>
      <w:r w:rsidRPr="00B511B1">
        <w:rPr>
          <w:highlight w:val="yellow"/>
          <w:rPrChange w:id="57" w:author="Teixeira, Kristina A." w:date="2022-03-20T11:26:00Z">
            <w:rPr/>
          </w:rPrChange>
        </w:rPr>
        <w:t xml:space="preserve">, 2006; Tymen </w:t>
      </w:r>
      <w:r w:rsidRPr="00B511B1">
        <w:rPr>
          <w:i/>
          <w:iCs/>
          <w:highlight w:val="yellow"/>
          <w:rPrChange w:id="58" w:author="Teixeira, Kristina A." w:date="2022-03-20T11:26:00Z">
            <w:rPr>
              <w:i/>
              <w:iCs/>
            </w:rPr>
          </w:rPrChange>
        </w:rPr>
        <w:t>et al.</w:t>
      </w:r>
      <w:r w:rsidRPr="00B511B1">
        <w:rPr>
          <w:highlight w:val="yellow"/>
          <w:rPrChange w:id="59" w:author="Teixeira, Kristina A." w:date="2022-03-20T11:26:00Z">
            <w:rPr/>
          </w:rPrChange>
        </w:rPr>
        <w:t>,</w:t>
      </w:r>
      <w:r w:rsidRPr="00B511B1">
        <w:rPr>
          <w:highlight w:val="yellow"/>
          <w:rPrChange w:id="60" w:author="Teixeira, Kristina A." w:date="2022-03-20T11:26:00Z">
            <w:rPr/>
          </w:rPrChange>
        </w:rPr>
        <w:t xml:space="preserve"> 2017; Parker </w:t>
      </w:r>
      <w:r w:rsidRPr="00B511B1">
        <w:rPr>
          <w:i/>
          <w:iCs/>
          <w:highlight w:val="yellow"/>
          <w:rPrChange w:id="61" w:author="Teixeira, Kristina A." w:date="2022-03-20T11:26:00Z">
            <w:rPr>
              <w:i/>
              <w:iCs/>
            </w:rPr>
          </w:rPrChange>
        </w:rPr>
        <w:t>et al.</w:t>
      </w:r>
      <w:r w:rsidRPr="00B511B1">
        <w:rPr>
          <w:highlight w:val="yellow"/>
          <w:rPrChange w:id="62" w:author="Teixeira, Kristina A." w:date="2022-03-20T11:26:00Z">
            <w:rPr/>
          </w:rPrChange>
        </w:rPr>
        <w:t>, 2019).</w:t>
      </w:r>
      <w:r>
        <w:t xml:space="preserve"> The implications of this light gradient are that leaf traits vary along the vertical gradient (Table 1), and that upper canopy leaves have higher potential photosynthetic rate (see section 4.2), but also greater propensity towa</w:t>
      </w:r>
      <w:r>
        <w:t xml:space="preserve">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3A9A03E4" w14:textId="77777777" w:rsidR="00775850" w:rsidRDefault="00095226">
      <w:pPr>
        <w:pStyle w:val="BodyText"/>
      </w:pPr>
      <w:commentRangeStart w:id="63"/>
      <w:r>
        <w:t xml:space="preserve">Steep </w:t>
      </w:r>
      <w:commentRangeEnd w:id="63"/>
      <w:r w:rsidR="00C34A0D">
        <w:rPr>
          <w:rStyle w:val="CommentReference"/>
        </w:rPr>
        <w:commentReference w:id="63"/>
      </w:r>
      <w:r>
        <w:t>vertical profiles of wind speed, water vapor, CO</w:t>
      </w:r>
      <w:r>
        <w:rPr>
          <w:vertAlign w:val="subscript"/>
        </w:rPr>
        <w:t>2</w:t>
      </w:r>
      <w:r>
        <w:t xml:space="preserve"> and temperature might also occur within canopies, but are more difficult to predict and to generalize </w:t>
      </w:r>
      <w:proofErr w:type="gramStart"/>
      <w:r>
        <w:t>on the basis of</w:t>
      </w:r>
      <w:proofErr w:type="gramEnd"/>
      <w:r>
        <w:t xml:space="preserve"> </w:t>
      </w:r>
      <w:r>
        <w:lastRenderedPageBreak/>
        <w:t>theoretical first principles than</w:t>
      </w:r>
      <w:r>
        <w:t xml:space="preserve"> are radiation profiles. </w:t>
      </w:r>
      <w:commentRangeStart w:id="64"/>
      <w:r w:rsidRPr="00C34A0D">
        <w:rPr>
          <w:highlight w:val="green"/>
          <w:rPrChange w:id="65" w:author="Teixeira, Kristina A." w:date="2022-03-20T12:16:00Z">
            <w:rPr/>
          </w:rPrChange>
        </w:rPr>
        <w:t xml:space="preserve">Vertical </w:t>
      </w:r>
      <w:commentRangeEnd w:id="64"/>
      <w:r w:rsidR="00C34A0D">
        <w:rPr>
          <w:rStyle w:val="CommentReference"/>
        </w:rPr>
        <w:commentReference w:id="64"/>
      </w:r>
      <w:r w:rsidRPr="00C34A0D">
        <w:rPr>
          <w:highlight w:val="green"/>
          <w:rPrChange w:id="66" w:author="Teixeira, Kristina A." w:date="2022-03-20T12:16:00Z">
            <w:rPr/>
          </w:rPrChange>
        </w:rPr>
        <w:t>transport at the macroscopic scale of a forest canopy is dominated by turbulent transport rather than by molecular diffusion. Above the canopy, turbulent transport typically mimics diffusion – that is, vertical fluxes of h</w:t>
      </w:r>
      <w:r w:rsidRPr="00C34A0D">
        <w:rPr>
          <w:highlight w:val="green"/>
          <w:rPrChange w:id="67" w:author="Teixeira, Kristina A." w:date="2022-03-20T12:16:00Z">
            <w:rPr/>
          </w:rPrChange>
        </w:rPr>
        <w:t>eat, mass and momentum are proportional to their respective vertical gradients, and to transfer coefficients (eddy diffusivities, often symbolized K) that depend on both friction and buoyancy (Penman &amp; Long, 1960). In this “K-theory” regime, wind speed dec</w:t>
      </w:r>
      <w:r w:rsidRPr="00C34A0D">
        <w:rPr>
          <w:highlight w:val="green"/>
          <w:rPrChange w:id="68" w:author="Teixeira, Kristina A." w:date="2022-03-20T12:16:00Z">
            <w:rPr/>
          </w:rPrChange>
        </w:rPr>
        <w:t>lines logarithmically with proximity to the ground or canopy surface (Monteith &amp; Unsworth, 2013). Interaction with a plant canopy also attenuates wind, causing wind speed to decline through the canopy; for example, small plant elements can rapidly dissipat</w:t>
      </w:r>
      <w:r w:rsidRPr="00C34A0D">
        <w:rPr>
          <w:highlight w:val="green"/>
          <w:rPrChange w:id="69" w:author="Teixeira, Kristina A." w:date="2022-03-20T12:16:00Z">
            <w:rPr/>
          </w:rPrChange>
        </w:rPr>
        <w:t>e momentum within dense canopies (e.g., Raupach &amp; Shaw, 1982; Baldocchi &amp; Meyers, 1988). However, K-theory often fails within canopies, making forest vertical wind profiles difficult to generalize from first principles (e.g., Denmead &amp; Bradley, 1987; Meyer</w:t>
      </w:r>
      <w:r w:rsidRPr="00C34A0D">
        <w:rPr>
          <w:highlight w:val="green"/>
          <w:rPrChange w:id="70" w:author="Teixeira, Kristina A." w:date="2022-03-20T12:16:00Z">
            <w:rPr/>
          </w:rPrChange>
        </w:rPr>
        <w:t>s &amp; Paw U, 1987; Raupach, 1989; Katul &amp; Albertson, 1999; Harman &amp; Finnigan, 2007). For example, in the lower canopy, wind speed may decrease with height despite net downward momentum flux (Shaw, 1977), and temperature may increase with height despite upwar</w:t>
      </w:r>
      <w:r w:rsidRPr="00C34A0D">
        <w:rPr>
          <w:highlight w:val="green"/>
          <w:rPrChange w:id="71" w:author="Teixeira, Kristina A." w:date="2022-03-20T12:16:00Z">
            <w:rPr/>
          </w:rPrChange>
        </w:rPr>
        <w:t>d sensible heat moving vertically upwards through the canopy (e.g., Raupach, 1987). Such counter-gradient transport may arise from the intermittent generation, at the canopy surface, of large wakes or coherent eddy structures that periodically dip down thr</w:t>
      </w:r>
      <w:r w:rsidRPr="00C34A0D">
        <w:rPr>
          <w:highlight w:val="green"/>
          <w:rPrChange w:id="72" w:author="Teixeira, Kristina A." w:date="2022-03-20T12:16:00Z">
            <w:rPr/>
          </w:rPrChange>
        </w:rPr>
        <w:t>ough the canopy, gathering packets of warmed, humidified and CO</w:t>
      </w:r>
      <w:r w:rsidRPr="00C34A0D">
        <w:rPr>
          <w:highlight w:val="green"/>
          <w:vertAlign w:val="subscript"/>
          <w:rPrChange w:id="73" w:author="Teixeira, Kristina A." w:date="2022-03-20T12:16:00Z">
            <w:rPr>
              <w:vertAlign w:val="subscript"/>
            </w:rPr>
          </w:rPrChange>
        </w:rPr>
        <w:t>2</w:t>
      </w:r>
      <w:r w:rsidRPr="00C34A0D">
        <w:rPr>
          <w:highlight w:val="green"/>
          <w:rPrChange w:id="74" w:author="Teixeira, Kristina A." w:date="2022-03-20T12:16:00Z">
            <w:rPr/>
          </w:rPrChange>
        </w:rPr>
        <w:t>-enriched or –depleted air from beneath and within the canopy and flushing them to the atmosphere above (Finnigan, 1979; Baldocchi &amp; Meyers, 1991). These “sweep-eject” events can couple unders</w:t>
      </w:r>
      <w:r w:rsidRPr="00C34A0D">
        <w:rPr>
          <w:highlight w:val="green"/>
          <w:rPrChange w:id="75" w:author="Teixeira, Kristina A." w:date="2022-03-20T12:16:00Z">
            <w:rPr/>
          </w:rPrChange>
        </w:rPr>
        <w:t>tory conditions more directly to conditions above the canopy than beneath.</w:t>
      </w:r>
    </w:p>
    <w:p w14:paraId="41941333" w14:textId="001C230C" w:rsidR="00775850" w:rsidRDefault="00095226">
      <w:pPr>
        <w:pStyle w:val="BodyText"/>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2</w:t>
      </w:r>
      <w:r>
        <w:t xml:space="preserve">018). This holds true across the range of forest types (Fig. 2e, Supporting Information Figure S1, Barnard &amp; Bauerle, 2016; Hanberry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(Johnston </w:t>
      </w:r>
      <w:r>
        <w:rPr>
          <w:i/>
          <w:iCs/>
        </w:rPr>
        <w:t>et al.</w:t>
      </w:r>
      <w:r>
        <w:t>, in pres</w:t>
      </w:r>
      <w:r>
        <w:t xml:space="preserve">s; Curtis </w:t>
      </w:r>
      <w:r>
        <w:rPr>
          <w:i/>
          <w:iCs/>
        </w:rPr>
        <w:t>et al.</w:t>
      </w:r>
      <w:r>
        <w:t xml:space="preserve">, 2019). </w:t>
      </w:r>
      <w:del w:id="76" w:author="Teixeira, Kristina A." w:date="2022-03-20T12:18:00Z">
        <w:r w:rsidDel="00C34A0D">
          <w:delText>Specifically, averaged across the NEON sites, maximum daily wind speeds were 4.1 m s</w:delText>
        </w:r>
        <w:r w:rsidDel="00C34A0D">
          <w:rPr>
            <w:vertAlign w:val="superscript"/>
          </w:rPr>
          <w:delText>-1</w:delText>
        </w:r>
        <w:r w:rsidDel="00C34A0D">
          <w:delText xml:space="preserve"> at the top of the vertical profile, compared to </w:delText>
        </w:r>
      </w:del>
      <m:oMath>
        <m:r>
          <w:del w:id="77" w:author="Teixeira, Kristina A." w:date="2022-03-20T12:18:00Z">
            <m:rPr>
              <m:sty m:val="p"/>
            </m:rPr>
            <w:rPr>
              <w:rFonts w:ascii="Cambria Math" w:hAnsi="Cambria Math"/>
            </w:rPr>
            <m:t>≤</m:t>
          </w:del>
        </m:r>
      </m:oMath>
      <w:del w:id="78" w:author="Teixeira, Kristina A." w:date="2022-03-20T12:18:00Z">
        <w:r w:rsidDel="00C34A0D">
          <w:delText xml:space="preserve"> 1.1 m s</w:delText>
        </w:r>
        <w:r w:rsidDel="00C34A0D">
          <w:rPr>
            <w:vertAlign w:val="superscript"/>
          </w:rPr>
          <w:delText>-1</w:delText>
        </w:r>
        <w:r w:rsidDel="00C34A0D">
          <w:delText xml:space="preserve"> at the bottom of the vertical profile. </w:delText>
        </w:r>
      </w:del>
      <w:r>
        <w:t>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(see sections 2.2, 4.1).</w:t>
      </w:r>
    </w:p>
    <w:p w14:paraId="68B16F68" w14:textId="77777777" w:rsidR="00775850" w:rsidRDefault="00095226">
      <w:pPr>
        <w:pStyle w:val="BodyText"/>
      </w:pPr>
      <w:r>
        <w:t>Atmospheric concentrations of CO</w:t>
      </w:r>
      <w:r>
        <w:rPr>
          <w:vertAlign w:val="subscript"/>
        </w:rPr>
        <w:t>2</w:t>
      </w:r>
      <w:r>
        <w:t xml:space="preserve"> and water vapor c</w:t>
      </w:r>
      <w:r>
        <w:t>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xml:space="preserve">, </w:t>
      </w:r>
      <w:r>
        <w:t>2001). 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oMath>
      <w:r>
        <w:t xml:space="preserve">) calculated from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and refixation of respired CO</w:t>
      </w:r>
      <w:r>
        <w:rPr>
          <w:vertAlign w:val="subscript"/>
        </w:rPr>
        <w:t>2</w:t>
      </w:r>
      <w:r>
        <w:t xml:space="preserve"> vertically, where both tend to be higher at lower heights (Table 1). Particularl</w:t>
      </w:r>
      <w:r>
        <w:t>y, understory seedlings benefit from elevated CO</w:t>
      </w:r>
      <w:r>
        <w:rPr>
          <w:vertAlign w:val="subscript"/>
        </w:rPr>
        <w:t>2</w:t>
      </w:r>
      <w:r>
        <w:t xml:space="preserve"> by having highest rates of CO</w:t>
      </w:r>
      <w:r>
        <w:rPr>
          <w:vertAlign w:val="subscript"/>
        </w:rPr>
        <w:t>2</w:t>
      </w:r>
      <w:r>
        <w:t xml:space="preserve"> refixation (Brooks </w:t>
      </w:r>
      <w:r>
        <w:rPr>
          <w:i/>
          <w:iCs/>
        </w:rPr>
        <w:t>et al.</w:t>
      </w:r>
      <w:r>
        <w:t>, 1997). However, given that differences are negligible for most of the day when photosynthesis is occurring, gradients in CO</w:t>
      </w:r>
      <w:r>
        <w:rPr>
          <w:vertAlign w:val="subscript"/>
        </w:rPr>
        <w:t>2</w:t>
      </w:r>
      <w:r>
        <w:t xml:space="preserve"> concentrations are unli</w:t>
      </w:r>
      <w:r>
        <w:t>kely to significantly affect the energy balance and metabolism of leaves across the forest vertical gradient.</w:t>
      </w:r>
    </w:p>
    <w:p w14:paraId="7A0BC77D" w14:textId="77777777" w:rsidR="00775850" w:rsidRDefault="00095226">
      <w:pPr>
        <w:pStyle w:val="BodyText"/>
      </w:pPr>
      <w:r>
        <w:t>Relative humidity (RH) tends to be higher in the understory and decreases with height, although this trend is absent in open forests (Fig. 2f, Sup</w:t>
      </w:r>
      <w:r>
        <w:t xml:space="preserve">porting Information Figure S1, e.g., Jucker </w:t>
      </w:r>
      <w:r>
        <w:rPr>
          <w:i/>
          <w:iCs/>
        </w:rPr>
        <w:t>et al.</w:t>
      </w:r>
      <w:r>
        <w:t xml:space="preserve">, 2018; McGregor </w:t>
      </w:r>
      <w:r>
        <w:rPr>
          <w:i/>
          <w:iCs/>
        </w:rPr>
        <w:t>et al.</w:t>
      </w:r>
      <w:r>
        <w:t xml:space="preserve">, 2021; Bin </w:t>
      </w:r>
      <w:r>
        <w:rPr>
          <w:i/>
          <w:iCs/>
        </w:rPr>
        <w:t>et al.</w:t>
      </w:r>
      <w:r>
        <w:t xml:space="preserve">, 2022). Dense-canopy forests maintain </w:t>
      </w:r>
      <w:r>
        <w:lastRenderedPageBreak/>
        <w:t>higher daily maximum RH in the understory than open forests and nearby open areas, an effect that is greater in wetter conditi</w:t>
      </w:r>
      <w:r>
        <w:t xml:space="preserve">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RH determines leaf-to-air vapor pressure deficit (VPD) – the driving force of water loss from leaves – which tends to be greater in the upper</w:t>
      </w:r>
      <w:r>
        <w:t xml:space="preserve">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2018). The impli</w:t>
      </w:r>
      <w:r>
        <w:t xml:space="preserve">cation is that upper canopy leaves have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30F0F707" w14:textId="77777777" w:rsidR="00775850" w:rsidRDefault="00095226">
      <w:pPr>
        <w:pStyle w:val="BodyText"/>
      </w:pPr>
      <w:r>
        <w:t>Vertical gradients in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across forest profiles are variable (Fig. 2, Supporting Information Figure S1), b</w:t>
      </w:r>
      <w:r>
        <w:t xml:space="preserve">eing dependent upon factors such as vegetation type, local topography, vertical air mixing, cloud cover, sensible heat emissions, and times of day and year (Zellweger </w:t>
      </w:r>
      <w:r>
        <w:rPr>
          <w:i/>
          <w:iCs/>
        </w:rPr>
        <w:t>et al.</w:t>
      </w:r>
      <w:r>
        <w:t xml:space="preserve">, 2019; De Frenne </w:t>
      </w:r>
      <w:r>
        <w:rPr>
          <w:i/>
          <w:iCs/>
        </w:rPr>
        <w:t>et al.</w:t>
      </w:r>
      <w:r>
        <w:t>, 2021). It is most commonly the case that attenuation of r</w:t>
      </w:r>
      <w:r>
        <w:t xml:space="preserve">adiation and vertical transport of sensible heat by the canopy buffers the lower canopy and understory from large diel and seasonal swings in air temperature (Zellweger </w:t>
      </w:r>
      <w:r>
        <w:rPr>
          <w:i/>
          <w:iCs/>
        </w:rPr>
        <w:t>et al.</w:t>
      </w:r>
      <w:r>
        <w:t xml:space="preserve">, 2019; De Frenne </w:t>
      </w:r>
      <w:r>
        <w:rPr>
          <w:i/>
          <w:iCs/>
        </w:rPr>
        <w:t>et al.</w:t>
      </w:r>
      <w:r>
        <w:t xml:space="preserve">, 2021; Haesen </w:t>
      </w:r>
      <w:r>
        <w:rPr>
          <w:i/>
          <w:iCs/>
        </w:rPr>
        <w:t>et al.</w:t>
      </w:r>
      <w:r>
        <w:t>, 2021). Typically, diel temperature</w:t>
      </w:r>
      <w:r>
        <w:t xml:space="preserve"> range is smaller beneath dense canopies than above, resulting from lower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beneath open canopies or in nearby clearings (</w:t>
      </w:r>
      <w:commentRangeStart w:id="79"/>
      <w:r>
        <w:t xml:space="preserve">Misson </w:t>
      </w:r>
      <w:r>
        <w:rPr>
          <w:i/>
          <w:iCs/>
        </w:rPr>
        <w:t>et al.</w:t>
      </w:r>
      <w:r>
        <w:t xml:space="preserve">, 2007; Rambo &amp; North, 2009; von Arx </w:t>
      </w:r>
      <w:r>
        <w:rPr>
          <w:i/>
          <w:iCs/>
        </w:rPr>
        <w:t>et al.</w:t>
      </w:r>
      <w:r>
        <w:t>, 2012; Davi</w:t>
      </w:r>
      <w:r>
        <w:t xml:space="preserve">s </w:t>
      </w:r>
      <w:r>
        <w:rPr>
          <w:i/>
          <w:iCs/>
        </w:rPr>
        <w:t>et al.</w:t>
      </w:r>
      <w:r>
        <w:t xml:space="preserve">, 2019a; De Frenne </w:t>
      </w:r>
      <w:r>
        <w:rPr>
          <w:i/>
          <w:iCs/>
        </w:rPr>
        <w:t>et al.</w:t>
      </w:r>
      <w:r>
        <w:t xml:space="preserve">, 2019, 2021; Zellweger </w:t>
      </w:r>
      <w:r>
        <w:rPr>
          <w:i/>
          <w:iCs/>
        </w:rPr>
        <w:t>et al.</w:t>
      </w:r>
      <w:r>
        <w:t xml:space="preserve">, 2019; Haesen </w:t>
      </w:r>
      <w:r>
        <w:rPr>
          <w:i/>
          <w:iCs/>
        </w:rPr>
        <w:t>et al.</w:t>
      </w:r>
      <w:r>
        <w:t xml:space="preserve">, 2021; Meeussen </w:t>
      </w:r>
      <w:r>
        <w:rPr>
          <w:i/>
          <w:iCs/>
        </w:rPr>
        <w:t>et al.</w:t>
      </w:r>
      <w:r>
        <w:t xml:space="preserve">, 2021; Bin </w:t>
      </w:r>
      <w:r>
        <w:rPr>
          <w:i/>
          <w:iCs/>
        </w:rPr>
        <w:t>et al.</w:t>
      </w:r>
      <w:r>
        <w:t>, 2022</w:t>
      </w:r>
      <w:commentRangeEnd w:id="79"/>
      <w:r w:rsidR="00B36F83">
        <w:rPr>
          <w:rStyle w:val="CommentReference"/>
        </w:rPr>
        <w:commentReference w:id="79"/>
      </w:r>
      <w:r>
        <w:t xml:space="preserve">). Notably, buffering against high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r>
        <w:t xml:space="preserve">becomes weaker and can be reversed as canopies become more open (Supporting Information Figure S1, Curtis </w:t>
      </w:r>
      <w:r>
        <w:rPr>
          <w:i/>
          <w:iCs/>
        </w:rPr>
        <w:t>et al.</w:t>
      </w:r>
      <w:r>
        <w:t xml:space="preserve">, 2019; Meeussen </w:t>
      </w:r>
      <w:r>
        <w:rPr>
          <w:i/>
          <w:iCs/>
        </w:rPr>
        <w:t>et al.</w:t>
      </w:r>
      <w:r>
        <w:t xml:space="preserve">, 2021). Analogous to a ‘canopy greenhouse effect’, in open forests,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w:t>
      </w:r>
      <w:r>
        <w:t xml:space="preserve">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This is due to turbulent air mixing and the thermal radiative flux from the soil and the canopy that is intercepted by lower-canopy layers (e.g., OSBS, Fig. 2g, Supporting Information Figure S1b, Hadley &amp; Smith, 1987; Zweifel </w:t>
      </w:r>
      <w:r>
        <w:rPr>
          <w:i/>
          <w:iCs/>
        </w:rPr>
        <w:t>et al.</w:t>
      </w:r>
      <w:r>
        <w:t>, 2002; Ra</w:t>
      </w:r>
      <w:r>
        <w:t xml:space="preserve">mbo &amp; North, 2009; Hardwick </w:t>
      </w:r>
      <w:r>
        <w:rPr>
          <w:i/>
          <w:iCs/>
        </w:rPr>
        <w:t>et al.</w:t>
      </w:r>
      <w:r>
        <w:t xml:space="preserve">, 2015; Banerjee </w:t>
      </w:r>
      <w:r>
        <w:rPr>
          <w:i/>
          <w:iCs/>
        </w:rPr>
        <w:t>et al.</w:t>
      </w:r>
      <w:r>
        <w:t xml:space="preserve">, 2017; Curtis </w:t>
      </w:r>
      <w:r>
        <w:rPr>
          <w:i/>
          <w:iCs/>
        </w:rPr>
        <w:t>et al.</w:t>
      </w:r>
      <w:r>
        <w:t xml:space="preserve">, 2019; Muller </w:t>
      </w:r>
      <w:r>
        <w:rPr>
          <w:i/>
          <w:iCs/>
        </w:rPr>
        <w:t>et al.</w:t>
      </w:r>
      <w:r>
        <w:t xml:space="preserve">, 2021).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w:t>
      </w:r>
      <w:r>
        <w:t xml:space="preserve"> within canopies.</w:t>
      </w:r>
    </w:p>
    <w:p w14:paraId="2741A1AF" w14:textId="77777777" w:rsidR="00775850" w:rsidRDefault="00095226">
      <w:pPr>
        <w:pStyle w:val="Heading2"/>
      </w:pPr>
      <w:bookmarkStart w:id="80" w:name="leaf-temperature"/>
      <w:bookmarkEnd w:id="22"/>
      <w:r>
        <w:t>2. Leaf temperature</w:t>
      </w:r>
    </w:p>
    <w:p w14:paraId="1BE47DC2" w14:textId="77777777" w:rsidR="00775850" w:rsidRDefault="00095226">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is further influenced by other micrometeorological drivers (section 1) and by leaf traits and stomatal conductance (see sections 3-4). Leaves adjust to their environment to </w:t>
      </w:r>
      <w:r>
        <w:t xml:space="preserve">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for carbon assimilation and metabolic processes (Michaletz </w:t>
      </w:r>
      <w:r>
        <w:rPr>
          <w:i/>
          <w:iCs/>
        </w:rPr>
        <w:t>et al.</w:t>
      </w:r>
      <w:r>
        <w:t xml:space="preserve">, 2015; Drake </w:t>
      </w:r>
      <w:r>
        <w:rPr>
          <w:i/>
          <w:iCs/>
        </w:rPr>
        <w:t>et al.</w:t>
      </w:r>
      <w:r>
        <w:t xml:space="preserve">, 2020; Perez &amp; Feeley, 2020). Leaves are often cooler than the air on clear nights due to radiative coupling with the very </w:t>
      </w:r>
      <w:r>
        <w:t xml:space="preserve">cold sky,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Vogel, 2009; Rey-Sánchez </w:t>
      </w:r>
      <w:r>
        <w:rPr>
          <w:i/>
          <w:iCs/>
        </w:rPr>
        <w:t>et al.</w:t>
      </w:r>
      <w:r>
        <w:t xml:space="preserve">, 2016; Cavaleri, 2020). Leaves can be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it is most commonly within a few degrees (Cavaleri, 2020).</w:t>
      </w:r>
    </w:p>
    <w:p w14:paraId="27B94462" w14:textId="77777777" w:rsidR="00775850" w:rsidRDefault="00095226">
      <w:pPr>
        <w:pStyle w:val="Heading3"/>
      </w:pPr>
      <w:bookmarkStart w:id="81" w:name="biophysical-drivers-of-t_leaf"/>
      <w:r w:rsidRPr="0065668C">
        <w:rPr>
          <w:highlight w:val="cyan"/>
          <w:rPrChange w:id="82" w:author="Teixeira, Kristina A." w:date="2022-03-20T12:32:00Z">
            <w:rPr/>
          </w:rPrChange>
        </w:rPr>
        <w:lastRenderedPageBreak/>
        <w:t>2</w:t>
      </w:r>
      <w:commentRangeStart w:id="83"/>
      <w:r w:rsidRPr="0065668C">
        <w:rPr>
          <w:highlight w:val="cyan"/>
          <w:rPrChange w:id="84" w:author="Teixeira, Kristina A." w:date="2022-03-20T12:32:00Z">
            <w:rPr/>
          </w:rPrChange>
        </w:rPr>
        <w:t>.</w:t>
      </w:r>
      <w:commentRangeEnd w:id="83"/>
      <w:r w:rsidR="0065668C">
        <w:rPr>
          <w:rStyle w:val="CommentReference"/>
          <w:rFonts w:asciiTheme="minorHAnsi" w:eastAsiaTheme="minorHAnsi" w:hAnsiTheme="minorHAnsi" w:cstheme="minorBidi"/>
          <w:b w:val="0"/>
          <w:bCs w:val="0"/>
          <w:color w:val="auto"/>
        </w:rPr>
        <w:commentReference w:id="83"/>
      </w:r>
      <w:r w:rsidRPr="0065668C">
        <w:rPr>
          <w:highlight w:val="cyan"/>
          <w:rPrChange w:id="85" w:author="Teixeira, Kristina A." w:date="2022-03-20T12:32:00Z">
            <w:rPr/>
          </w:rPrChange>
        </w:rPr>
        <w:t xml:space="preserve">1. Biophysical drivers of </w:t>
      </w:r>
      <m:oMath>
        <m:sSub>
          <m:sSubPr>
            <m:ctrlPr>
              <w:rPr>
                <w:rFonts w:ascii="Cambria Math" w:hAnsi="Cambria Math"/>
                <w:highlight w:val="cyan"/>
                <w:rPrChange w:id="86" w:author="Teixeira, Kristina A." w:date="2022-03-20T12:32:00Z">
                  <w:rPr>
                    <w:rFonts w:ascii="Cambria Math" w:hAnsi="Cambria Math"/>
                  </w:rPr>
                </w:rPrChange>
              </w:rPr>
            </m:ctrlPr>
          </m:sSubPr>
          <m:e>
            <m:r>
              <m:rPr>
                <m:sty m:val="bi"/>
              </m:rPr>
              <w:rPr>
                <w:rFonts w:ascii="Cambria Math" w:hAnsi="Cambria Math"/>
                <w:highlight w:val="cyan"/>
                <w:rPrChange w:id="87" w:author="Teixeira, Kristina A." w:date="2022-03-20T12:32:00Z">
                  <w:rPr>
                    <w:rFonts w:ascii="Cambria Math" w:hAnsi="Cambria Math"/>
                  </w:rPr>
                </w:rPrChange>
              </w:rPr>
              <m:t>T</m:t>
            </m:r>
          </m:e>
          <m:sub>
            <m:r>
              <m:rPr>
                <m:sty m:val="bi"/>
              </m:rPr>
              <w:rPr>
                <w:rFonts w:ascii="Cambria Math" w:hAnsi="Cambria Math"/>
                <w:highlight w:val="cyan"/>
                <w:rPrChange w:id="88" w:author="Teixeira, Kristina A." w:date="2022-03-20T12:32:00Z">
                  <w:rPr>
                    <w:rFonts w:ascii="Cambria Math" w:hAnsi="Cambria Math"/>
                  </w:rPr>
                </w:rPrChange>
              </w:rPr>
              <m:t>leaf</m:t>
            </m:r>
          </m:sub>
        </m:sSub>
      </m:oMath>
    </w:p>
    <w:p w14:paraId="09813354" w14:textId="77777777" w:rsidR="00775850" w:rsidRDefault="00095226">
      <w:pPr>
        <w:pStyle w:val="FirstParagraph"/>
      </w:pPr>
      <w:r w:rsidRPr="0065668C">
        <w:rPr>
          <w:highlight w:val="cyan"/>
          <w:rPrChange w:id="89" w:author="Teixeira, Kristina A." w:date="2022-03-20T12:32:00Z">
            <w:rPr/>
          </w:rPrChange>
        </w:rPr>
        <w:t xml:space="preserve">Fundamentally, </w:t>
      </w:r>
      <m:oMath>
        <m:sSub>
          <m:sSubPr>
            <m:ctrlPr>
              <w:rPr>
                <w:rFonts w:ascii="Cambria Math" w:hAnsi="Cambria Math"/>
                <w:highlight w:val="cyan"/>
                <w:rPrChange w:id="90" w:author="Teixeira, Kristina A." w:date="2022-03-20T12:32:00Z">
                  <w:rPr>
                    <w:rFonts w:ascii="Cambria Math" w:hAnsi="Cambria Math"/>
                  </w:rPr>
                </w:rPrChange>
              </w:rPr>
            </m:ctrlPr>
          </m:sSubPr>
          <m:e>
            <m:r>
              <w:rPr>
                <w:rFonts w:ascii="Cambria Math" w:hAnsi="Cambria Math"/>
                <w:highlight w:val="cyan"/>
                <w:rPrChange w:id="91" w:author="Teixeira, Kristina A." w:date="2022-03-20T12:32:00Z">
                  <w:rPr>
                    <w:rFonts w:ascii="Cambria Math" w:hAnsi="Cambria Math"/>
                  </w:rPr>
                </w:rPrChange>
              </w:rPr>
              <m:t>T</m:t>
            </m:r>
          </m:e>
          <m:sub>
            <m:r>
              <w:rPr>
                <w:rFonts w:ascii="Cambria Math" w:hAnsi="Cambria Math"/>
                <w:highlight w:val="cyan"/>
                <w:rPrChange w:id="92" w:author="Teixeira, Kristina A." w:date="2022-03-20T12:32:00Z">
                  <w:rPr>
                    <w:rFonts w:ascii="Cambria Math" w:hAnsi="Cambria Math"/>
                  </w:rPr>
                </w:rPrChange>
              </w:rPr>
              <m:t>leaf</m:t>
            </m:r>
          </m:sub>
        </m:sSub>
      </m:oMath>
      <w:r w:rsidRPr="0065668C">
        <w:rPr>
          <w:highlight w:val="cyan"/>
          <w:rPrChange w:id="93" w:author="Teixeira, Kristina A." w:date="2022-03-20T12:32:00Z">
            <w:rPr/>
          </w:rPrChange>
        </w:rPr>
        <w:t xml:space="preserve"> is determined by the energy balance of a leaf an</w:t>
      </w:r>
      <w:r w:rsidRPr="0065668C">
        <w:rPr>
          <w:highlight w:val="cyan"/>
          <w:rPrChange w:id="94" w:author="Teixeira, Kristina A." w:date="2022-03-20T12:32:00Z">
            <w:rPr/>
          </w:rPrChange>
        </w:rPr>
        <w:t xml:space="preserve">d can be estimated based on biophysical principles, where </w:t>
      </w:r>
      <m:oMath>
        <m:sSub>
          <m:sSubPr>
            <m:ctrlPr>
              <w:rPr>
                <w:rFonts w:ascii="Cambria Math" w:hAnsi="Cambria Math"/>
                <w:highlight w:val="cyan"/>
                <w:rPrChange w:id="95" w:author="Teixeira, Kristina A." w:date="2022-03-20T12:32:00Z">
                  <w:rPr>
                    <w:rFonts w:ascii="Cambria Math" w:hAnsi="Cambria Math"/>
                  </w:rPr>
                </w:rPrChange>
              </w:rPr>
            </m:ctrlPr>
          </m:sSubPr>
          <m:e>
            <m:r>
              <w:rPr>
                <w:rFonts w:ascii="Cambria Math" w:hAnsi="Cambria Math"/>
                <w:highlight w:val="cyan"/>
                <w:rPrChange w:id="96" w:author="Teixeira, Kristina A." w:date="2022-03-20T12:32:00Z">
                  <w:rPr>
                    <w:rFonts w:ascii="Cambria Math" w:hAnsi="Cambria Math"/>
                  </w:rPr>
                </w:rPrChange>
              </w:rPr>
              <m:t>T</m:t>
            </m:r>
          </m:e>
          <m:sub>
            <m:r>
              <w:rPr>
                <w:rFonts w:ascii="Cambria Math" w:hAnsi="Cambria Math"/>
                <w:highlight w:val="cyan"/>
                <w:rPrChange w:id="97" w:author="Teixeira, Kristina A." w:date="2022-03-20T12:32:00Z">
                  <w:rPr>
                    <w:rFonts w:ascii="Cambria Math" w:hAnsi="Cambria Math"/>
                  </w:rPr>
                </w:rPrChange>
              </w:rPr>
              <m:t>leaf</m:t>
            </m:r>
          </m:sub>
        </m:sSub>
        <m:r>
          <m:rPr>
            <m:sty m:val="p"/>
          </m:rPr>
          <w:rPr>
            <w:rFonts w:ascii="Cambria Math" w:hAnsi="Cambria Math"/>
            <w:highlight w:val="cyan"/>
            <w:rPrChange w:id="98" w:author="Teixeira, Kristina A." w:date="2022-03-20T12:32:00Z">
              <w:rPr>
                <w:rFonts w:ascii="Cambria Math" w:hAnsi="Cambria Math"/>
              </w:rPr>
            </w:rPrChange>
          </w:rPr>
          <m:t>-</m:t>
        </m:r>
        <m:sSub>
          <m:sSubPr>
            <m:ctrlPr>
              <w:rPr>
                <w:rFonts w:ascii="Cambria Math" w:hAnsi="Cambria Math"/>
                <w:highlight w:val="cyan"/>
                <w:rPrChange w:id="99" w:author="Teixeira, Kristina A." w:date="2022-03-20T12:32:00Z">
                  <w:rPr>
                    <w:rFonts w:ascii="Cambria Math" w:hAnsi="Cambria Math"/>
                  </w:rPr>
                </w:rPrChange>
              </w:rPr>
            </m:ctrlPr>
          </m:sSubPr>
          <m:e>
            <m:r>
              <w:rPr>
                <w:rFonts w:ascii="Cambria Math" w:hAnsi="Cambria Math"/>
                <w:highlight w:val="cyan"/>
                <w:rPrChange w:id="100" w:author="Teixeira, Kristina A." w:date="2022-03-20T12:32:00Z">
                  <w:rPr>
                    <w:rFonts w:ascii="Cambria Math" w:hAnsi="Cambria Math"/>
                  </w:rPr>
                </w:rPrChange>
              </w:rPr>
              <m:t>T</m:t>
            </m:r>
          </m:e>
          <m:sub>
            <m:r>
              <w:rPr>
                <w:rFonts w:ascii="Cambria Math" w:hAnsi="Cambria Math"/>
                <w:highlight w:val="cyan"/>
                <w:rPrChange w:id="101" w:author="Teixeira, Kristina A." w:date="2022-03-20T12:32:00Z">
                  <w:rPr>
                    <w:rFonts w:ascii="Cambria Math" w:hAnsi="Cambria Math"/>
                  </w:rPr>
                </w:rPrChange>
              </w:rPr>
              <m:t>air</m:t>
            </m:r>
          </m:sub>
        </m:sSub>
      </m:oMath>
      <w:r w:rsidRPr="0065668C">
        <w:rPr>
          <w:highlight w:val="cyan"/>
          <w:rPrChange w:id="102" w:author="Teixeira, Kristina A." w:date="2022-03-20T12:32:00Z">
            <w:rPr/>
          </w:rPrChange>
        </w:rPr>
        <w:t xml:space="preserve"> is a function of energy input from net radiation (</w:t>
      </w:r>
      <m:oMath>
        <m:sSub>
          <m:sSubPr>
            <m:ctrlPr>
              <w:rPr>
                <w:rFonts w:ascii="Cambria Math" w:hAnsi="Cambria Math"/>
                <w:highlight w:val="cyan"/>
                <w:rPrChange w:id="103" w:author="Teixeira, Kristina A." w:date="2022-03-20T12:32:00Z">
                  <w:rPr>
                    <w:rFonts w:ascii="Cambria Math" w:hAnsi="Cambria Math"/>
                  </w:rPr>
                </w:rPrChange>
              </w:rPr>
            </m:ctrlPr>
          </m:sSubPr>
          <m:e>
            <m:r>
              <w:rPr>
                <w:rFonts w:ascii="Cambria Math" w:hAnsi="Cambria Math"/>
                <w:highlight w:val="cyan"/>
                <w:rPrChange w:id="104" w:author="Teixeira, Kristina A." w:date="2022-03-20T12:32:00Z">
                  <w:rPr>
                    <w:rFonts w:ascii="Cambria Math" w:hAnsi="Cambria Math"/>
                  </w:rPr>
                </w:rPrChange>
              </w:rPr>
              <m:t>R</m:t>
            </m:r>
          </m:e>
          <m:sub>
            <m:r>
              <w:rPr>
                <w:rFonts w:ascii="Cambria Math" w:hAnsi="Cambria Math"/>
                <w:highlight w:val="cyan"/>
                <w:rPrChange w:id="105" w:author="Teixeira, Kristina A." w:date="2022-03-20T12:32:00Z">
                  <w:rPr>
                    <w:rFonts w:ascii="Cambria Math" w:hAnsi="Cambria Math"/>
                  </w:rPr>
                </w:rPrChange>
              </w:rPr>
              <m:t>n</m:t>
            </m:r>
          </m:sub>
        </m:sSub>
      </m:oMath>
      <w:r w:rsidRPr="0065668C">
        <w:rPr>
          <w:highlight w:val="cyan"/>
          <w:rPrChange w:id="106" w:author="Teixeira, Kristina A." w:date="2022-03-20T12:32:00Z">
            <w:rPr/>
          </w:rPrChange>
        </w:rPr>
        <w:t xml:space="preserve">, including shortwave and longwave) minus heat lost to the environment (Fig. 3, Campbell &amp; Norman, 1998; Muir, 2019). High </w:t>
      </w:r>
      <m:oMath>
        <m:sSub>
          <m:sSubPr>
            <m:ctrlPr>
              <w:rPr>
                <w:rFonts w:ascii="Cambria Math" w:hAnsi="Cambria Math"/>
                <w:highlight w:val="cyan"/>
                <w:rPrChange w:id="107" w:author="Teixeira, Kristina A." w:date="2022-03-20T12:32:00Z">
                  <w:rPr>
                    <w:rFonts w:ascii="Cambria Math" w:hAnsi="Cambria Math"/>
                  </w:rPr>
                </w:rPrChange>
              </w:rPr>
            </m:ctrlPr>
          </m:sSubPr>
          <m:e>
            <m:r>
              <w:rPr>
                <w:rFonts w:ascii="Cambria Math" w:hAnsi="Cambria Math"/>
                <w:highlight w:val="cyan"/>
                <w:rPrChange w:id="108" w:author="Teixeira, Kristina A." w:date="2022-03-20T12:32:00Z">
                  <w:rPr>
                    <w:rFonts w:ascii="Cambria Math" w:hAnsi="Cambria Math"/>
                  </w:rPr>
                </w:rPrChange>
              </w:rPr>
              <m:t>R</m:t>
            </m:r>
          </m:e>
          <m:sub>
            <m:r>
              <w:rPr>
                <w:rFonts w:ascii="Cambria Math" w:hAnsi="Cambria Math"/>
                <w:highlight w:val="cyan"/>
                <w:rPrChange w:id="109" w:author="Teixeira, Kristina A." w:date="2022-03-20T12:32:00Z">
                  <w:rPr>
                    <w:rFonts w:ascii="Cambria Math" w:hAnsi="Cambria Math"/>
                  </w:rPr>
                </w:rPrChange>
              </w:rPr>
              <m:t>n</m:t>
            </m:r>
          </m:sub>
        </m:sSub>
      </m:oMath>
      <w:r w:rsidRPr="0065668C">
        <w:rPr>
          <w:highlight w:val="cyan"/>
          <w:rPrChange w:id="110" w:author="Teixeira, Kristina A." w:date="2022-03-20T12:32:00Z">
            <w:rPr/>
          </w:rPrChange>
        </w:rPr>
        <w:t xml:space="preserve"> loads can elevate </w:t>
      </w:r>
      <m:oMath>
        <m:sSub>
          <m:sSubPr>
            <m:ctrlPr>
              <w:rPr>
                <w:rFonts w:ascii="Cambria Math" w:hAnsi="Cambria Math"/>
                <w:highlight w:val="cyan"/>
                <w:rPrChange w:id="111" w:author="Teixeira, Kristina A." w:date="2022-03-20T12:32:00Z">
                  <w:rPr>
                    <w:rFonts w:ascii="Cambria Math" w:hAnsi="Cambria Math"/>
                  </w:rPr>
                </w:rPrChange>
              </w:rPr>
            </m:ctrlPr>
          </m:sSubPr>
          <m:e>
            <m:r>
              <w:rPr>
                <w:rFonts w:ascii="Cambria Math" w:hAnsi="Cambria Math"/>
                <w:highlight w:val="cyan"/>
                <w:rPrChange w:id="112" w:author="Teixeira, Kristina A." w:date="2022-03-20T12:32:00Z">
                  <w:rPr>
                    <w:rFonts w:ascii="Cambria Math" w:hAnsi="Cambria Math"/>
                  </w:rPr>
                </w:rPrChange>
              </w:rPr>
              <m:t>T</m:t>
            </m:r>
          </m:e>
          <m:sub>
            <m:r>
              <w:rPr>
                <w:rFonts w:ascii="Cambria Math" w:hAnsi="Cambria Math"/>
                <w:highlight w:val="cyan"/>
                <w:rPrChange w:id="113" w:author="Teixeira, Kristina A." w:date="2022-03-20T12:32:00Z">
                  <w:rPr>
                    <w:rFonts w:ascii="Cambria Math" w:hAnsi="Cambria Math"/>
                  </w:rPr>
                </w:rPrChange>
              </w:rPr>
              <m:t>leaf</m:t>
            </m:r>
          </m:sub>
        </m:sSub>
      </m:oMath>
      <w:r w:rsidRPr="0065668C">
        <w:rPr>
          <w:highlight w:val="cyan"/>
          <w:rPrChange w:id="114" w:author="Teixeira, Kristina A." w:date="2022-03-20T12:32:00Z">
            <w:rPr/>
          </w:rPrChange>
        </w:rPr>
        <w:t xml:space="preserve"> dramatically above </w:t>
      </w:r>
      <m:oMath>
        <m:sSub>
          <m:sSubPr>
            <m:ctrlPr>
              <w:rPr>
                <w:rFonts w:ascii="Cambria Math" w:hAnsi="Cambria Math"/>
                <w:highlight w:val="cyan"/>
                <w:rPrChange w:id="115" w:author="Teixeira, Kristina A." w:date="2022-03-20T12:32:00Z">
                  <w:rPr>
                    <w:rFonts w:ascii="Cambria Math" w:hAnsi="Cambria Math"/>
                  </w:rPr>
                </w:rPrChange>
              </w:rPr>
            </m:ctrlPr>
          </m:sSubPr>
          <m:e>
            <m:r>
              <w:rPr>
                <w:rFonts w:ascii="Cambria Math" w:hAnsi="Cambria Math"/>
                <w:highlight w:val="cyan"/>
                <w:rPrChange w:id="116" w:author="Teixeira, Kristina A." w:date="2022-03-20T12:32:00Z">
                  <w:rPr>
                    <w:rFonts w:ascii="Cambria Math" w:hAnsi="Cambria Math"/>
                  </w:rPr>
                </w:rPrChange>
              </w:rPr>
              <m:t>T</m:t>
            </m:r>
          </m:e>
          <m:sub>
            <m:r>
              <w:rPr>
                <w:rFonts w:ascii="Cambria Math" w:hAnsi="Cambria Math"/>
                <w:highlight w:val="cyan"/>
                <w:rPrChange w:id="117" w:author="Teixeira, Kristina A." w:date="2022-03-20T12:32:00Z">
                  <w:rPr>
                    <w:rFonts w:ascii="Cambria Math" w:hAnsi="Cambria Math"/>
                  </w:rPr>
                </w:rPrChange>
              </w:rPr>
              <m:t>air</m:t>
            </m:r>
          </m:sub>
        </m:sSub>
      </m:oMath>
      <w:r w:rsidRPr="0065668C">
        <w:rPr>
          <w:highlight w:val="cyan"/>
          <w:rPrChange w:id="118" w:author="Teixeira, Kristina A." w:date="2022-03-20T12:32:00Z">
            <w:rPr/>
          </w:rPrChange>
        </w:rPr>
        <w:t xml:space="preserve"> (Fig. 3a). Sensible heat flux between leaf and air is regulated by leaf boundary layer conductance, which is greater in smaller leaves (Fig. 3d) and under higher wind speeds (Fig. 3b). Latent hea</w:t>
      </w:r>
      <w:r w:rsidRPr="0065668C">
        <w:rPr>
          <w:highlight w:val="cyan"/>
          <w:rPrChange w:id="119" w:author="Teixeira, Kristina A." w:date="2022-03-20T12:32:00Z">
            <w:rPr/>
          </w:rPrChange>
        </w:rPr>
        <w:t>t flux (</w:t>
      </w:r>
      <m:oMath>
        <m:r>
          <w:rPr>
            <w:rFonts w:ascii="Cambria Math" w:hAnsi="Cambria Math"/>
            <w:highlight w:val="cyan"/>
            <w:rPrChange w:id="120" w:author="Teixeira, Kristina A." w:date="2022-03-20T12:32:00Z">
              <w:rPr>
                <w:rFonts w:ascii="Cambria Math" w:hAnsi="Cambria Math"/>
              </w:rPr>
            </w:rPrChange>
          </w:rPr>
          <m:t>λE</m:t>
        </m:r>
      </m:oMath>
      <w:r w:rsidRPr="0065668C">
        <w:rPr>
          <w:highlight w:val="cyan"/>
          <w:rPrChange w:id="121" w:author="Teixeira, Kristina A." w:date="2022-03-20T12:32:00Z">
            <w:rPr/>
          </w:rPrChange>
        </w:rPr>
        <w:t>) through transpiration has a strong cooling effect, and is determined by stomatal and boundary layer conductances (</w:t>
      </w:r>
      <m:oMath>
        <m:sSub>
          <m:sSubPr>
            <m:ctrlPr>
              <w:rPr>
                <w:rFonts w:ascii="Cambria Math" w:hAnsi="Cambria Math"/>
                <w:highlight w:val="cyan"/>
                <w:rPrChange w:id="122" w:author="Teixeira, Kristina A." w:date="2022-03-20T12:32:00Z">
                  <w:rPr>
                    <w:rFonts w:ascii="Cambria Math" w:hAnsi="Cambria Math"/>
                  </w:rPr>
                </w:rPrChange>
              </w:rPr>
            </m:ctrlPr>
          </m:sSubPr>
          <m:e>
            <m:r>
              <w:rPr>
                <w:rFonts w:ascii="Cambria Math" w:hAnsi="Cambria Math"/>
                <w:highlight w:val="cyan"/>
                <w:rPrChange w:id="123" w:author="Teixeira, Kristina A." w:date="2022-03-20T12:32:00Z">
                  <w:rPr>
                    <w:rFonts w:ascii="Cambria Math" w:hAnsi="Cambria Math"/>
                  </w:rPr>
                </w:rPrChange>
              </w:rPr>
              <m:t>g</m:t>
            </m:r>
          </m:e>
          <m:sub>
            <m:r>
              <w:rPr>
                <w:rFonts w:ascii="Cambria Math" w:hAnsi="Cambria Math"/>
                <w:highlight w:val="cyan"/>
                <w:rPrChange w:id="124" w:author="Teixeira, Kristina A." w:date="2022-03-20T12:32:00Z">
                  <w:rPr>
                    <w:rFonts w:ascii="Cambria Math" w:hAnsi="Cambria Math"/>
                  </w:rPr>
                </w:rPrChange>
              </w:rPr>
              <m:t>s</m:t>
            </m:r>
          </m:sub>
        </m:sSub>
      </m:oMath>
      <w:r w:rsidRPr="0065668C">
        <w:rPr>
          <w:highlight w:val="cyan"/>
          <w:rPrChange w:id="125" w:author="Teixeira, Kristina A." w:date="2022-03-20T12:32:00Z">
            <w:rPr/>
          </w:rPrChange>
        </w:rPr>
        <w:t xml:space="preserve"> and </w:t>
      </w:r>
      <m:oMath>
        <m:sSub>
          <m:sSubPr>
            <m:ctrlPr>
              <w:rPr>
                <w:rFonts w:ascii="Cambria Math" w:hAnsi="Cambria Math"/>
                <w:highlight w:val="cyan"/>
                <w:rPrChange w:id="126" w:author="Teixeira, Kristina A." w:date="2022-03-20T12:32:00Z">
                  <w:rPr>
                    <w:rFonts w:ascii="Cambria Math" w:hAnsi="Cambria Math"/>
                  </w:rPr>
                </w:rPrChange>
              </w:rPr>
            </m:ctrlPr>
          </m:sSubPr>
          <m:e>
            <m:r>
              <w:rPr>
                <w:rFonts w:ascii="Cambria Math" w:hAnsi="Cambria Math"/>
                <w:highlight w:val="cyan"/>
                <w:rPrChange w:id="127" w:author="Teixeira, Kristina A." w:date="2022-03-20T12:32:00Z">
                  <w:rPr>
                    <w:rFonts w:ascii="Cambria Math" w:hAnsi="Cambria Math"/>
                  </w:rPr>
                </w:rPrChange>
              </w:rPr>
              <m:t>g</m:t>
            </m:r>
          </m:e>
          <m:sub>
            <m:r>
              <w:rPr>
                <w:rFonts w:ascii="Cambria Math" w:hAnsi="Cambria Math"/>
                <w:highlight w:val="cyan"/>
                <w:rPrChange w:id="128" w:author="Teixeira, Kristina A." w:date="2022-03-20T12:32:00Z">
                  <w:rPr>
                    <w:rFonts w:ascii="Cambria Math" w:hAnsi="Cambria Math"/>
                  </w:rPr>
                </w:rPrChange>
              </w:rPr>
              <m:t>b</m:t>
            </m:r>
          </m:sub>
        </m:sSub>
      </m:oMath>
      <w:r w:rsidRPr="0065668C">
        <w:rPr>
          <w:highlight w:val="cyan"/>
          <w:rPrChange w:id="129" w:author="Teixeira, Kristina A." w:date="2022-03-20T12:32:00Z">
            <w:rPr/>
          </w:rPrChange>
        </w:rPr>
        <w:t>) and VPD:</w:t>
      </w:r>
      <m:oMath>
        <m:sSub>
          <m:sSubPr>
            <m:ctrlPr>
              <w:rPr>
                <w:rFonts w:ascii="Cambria Math" w:hAnsi="Cambria Math"/>
                <w:highlight w:val="cyan"/>
                <w:rPrChange w:id="130" w:author="Teixeira, Kristina A." w:date="2022-03-20T12:32:00Z">
                  <w:rPr>
                    <w:rFonts w:ascii="Cambria Math" w:hAnsi="Cambria Math"/>
                  </w:rPr>
                </w:rPrChange>
              </w:rPr>
            </m:ctrlPr>
          </m:sSubPr>
          <m:e>
            <m:r>
              <w:rPr>
                <w:rFonts w:ascii="Cambria Math" w:hAnsi="Cambria Math"/>
                <w:highlight w:val="cyan"/>
                <w:rPrChange w:id="131" w:author="Teixeira, Kristina A." w:date="2022-03-20T12:32:00Z">
                  <w:rPr>
                    <w:rFonts w:ascii="Cambria Math" w:hAnsi="Cambria Math"/>
                  </w:rPr>
                </w:rPrChange>
              </w:rPr>
              <m:t>g</m:t>
            </m:r>
          </m:e>
          <m:sub>
            <m:r>
              <w:rPr>
                <w:rFonts w:ascii="Cambria Math" w:hAnsi="Cambria Math"/>
                <w:highlight w:val="cyan"/>
                <w:rPrChange w:id="132" w:author="Teixeira, Kristina A." w:date="2022-03-20T12:32:00Z">
                  <w:rPr>
                    <w:rFonts w:ascii="Cambria Math" w:hAnsi="Cambria Math"/>
                  </w:rPr>
                </w:rPrChange>
              </w:rPr>
              <m:t>b</m:t>
            </m:r>
          </m:sub>
        </m:sSub>
      </m:oMath>
      <w:r w:rsidRPr="0065668C">
        <w:rPr>
          <w:highlight w:val="cyan"/>
          <w:rPrChange w:id="133" w:author="Teixeira, Kristina A." w:date="2022-03-20T12:32:00Z">
            <w:rPr/>
          </w:rPrChange>
        </w:rPr>
        <w:t xml:space="preserve"> increases with wind speed, and </w:t>
      </w:r>
      <m:oMath>
        <m:sSub>
          <m:sSubPr>
            <m:ctrlPr>
              <w:rPr>
                <w:rFonts w:ascii="Cambria Math" w:hAnsi="Cambria Math"/>
                <w:highlight w:val="cyan"/>
                <w:rPrChange w:id="134" w:author="Teixeira, Kristina A." w:date="2022-03-20T12:32:00Z">
                  <w:rPr>
                    <w:rFonts w:ascii="Cambria Math" w:hAnsi="Cambria Math"/>
                  </w:rPr>
                </w:rPrChange>
              </w:rPr>
            </m:ctrlPr>
          </m:sSubPr>
          <m:e>
            <m:r>
              <w:rPr>
                <w:rFonts w:ascii="Cambria Math" w:hAnsi="Cambria Math"/>
                <w:highlight w:val="cyan"/>
                <w:rPrChange w:id="135" w:author="Teixeira, Kristina A." w:date="2022-03-20T12:32:00Z">
                  <w:rPr>
                    <w:rFonts w:ascii="Cambria Math" w:hAnsi="Cambria Math"/>
                  </w:rPr>
                </w:rPrChange>
              </w:rPr>
              <m:t>g</m:t>
            </m:r>
          </m:e>
          <m:sub>
            <m:r>
              <w:rPr>
                <w:rFonts w:ascii="Cambria Math" w:hAnsi="Cambria Math"/>
                <w:highlight w:val="cyan"/>
                <w:rPrChange w:id="136" w:author="Teixeira, Kristina A." w:date="2022-03-20T12:32:00Z">
                  <w:rPr>
                    <w:rFonts w:ascii="Cambria Math" w:hAnsi="Cambria Math"/>
                  </w:rPr>
                </w:rPrChange>
              </w:rPr>
              <m:t>s</m:t>
            </m:r>
          </m:sub>
        </m:sSub>
      </m:oMath>
      <w:r w:rsidRPr="0065668C">
        <w:rPr>
          <w:highlight w:val="cyan"/>
          <w:rPrChange w:id="137" w:author="Teixeira, Kristina A." w:date="2022-03-20T12:32:00Z">
            <w:rPr/>
          </w:rPrChange>
        </w:rPr>
        <w:t xml:space="preserve"> generally declines as VPD increases due to stomatal closure (Dar</w:t>
      </w:r>
      <w:r w:rsidRPr="0065668C">
        <w:rPr>
          <w:highlight w:val="cyan"/>
          <w:rPrChange w:id="138" w:author="Teixeira, Kristina A." w:date="2022-03-20T12:32:00Z">
            <w:rPr/>
          </w:rPrChange>
        </w:rPr>
        <w:t xml:space="preserve">win, 1898; Mott &amp; Parkhurst, 1991). Therefore, </w:t>
      </w:r>
      <m:oMath>
        <m:sSub>
          <m:sSubPr>
            <m:ctrlPr>
              <w:rPr>
                <w:rFonts w:ascii="Cambria Math" w:hAnsi="Cambria Math"/>
                <w:highlight w:val="cyan"/>
                <w:rPrChange w:id="139" w:author="Teixeira, Kristina A." w:date="2022-03-20T12:32:00Z">
                  <w:rPr>
                    <w:rFonts w:ascii="Cambria Math" w:hAnsi="Cambria Math"/>
                  </w:rPr>
                </w:rPrChange>
              </w:rPr>
            </m:ctrlPr>
          </m:sSubPr>
          <m:e>
            <m:r>
              <w:rPr>
                <w:rFonts w:ascii="Cambria Math" w:hAnsi="Cambria Math"/>
                <w:highlight w:val="cyan"/>
                <w:rPrChange w:id="140" w:author="Teixeira, Kristina A." w:date="2022-03-20T12:32:00Z">
                  <w:rPr>
                    <w:rFonts w:ascii="Cambria Math" w:hAnsi="Cambria Math"/>
                  </w:rPr>
                </w:rPrChange>
              </w:rPr>
              <m:t>T</m:t>
            </m:r>
          </m:e>
          <m:sub>
            <m:r>
              <w:rPr>
                <w:rFonts w:ascii="Cambria Math" w:hAnsi="Cambria Math"/>
                <w:highlight w:val="cyan"/>
                <w:rPrChange w:id="141" w:author="Teixeira, Kristina A." w:date="2022-03-20T12:32:00Z">
                  <w:rPr>
                    <w:rFonts w:ascii="Cambria Math" w:hAnsi="Cambria Math"/>
                  </w:rPr>
                </w:rPrChange>
              </w:rPr>
              <m:t>leaf</m:t>
            </m:r>
          </m:sub>
        </m:sSub>
        <m:r>
          <m:rPr>
            <m:sty m:val="p"/>
          </m:rPr>
          <w:rPr>
            <w:rFonts w:ascii="Cambria Math" w:hAnsi="Cambria Math"/>
            <w:highlight w:val="cyan"/>
            <w:rPrChange w:id="142" w:author="Teixeira, Kristina A." w:date="2022-03-20T12:32:00Z">
              <w:rPr>
                <w:rFonts w:ascii="Cambria Math" w:hAnsi="Cambria Math"/>
              </w:rPr>
            </w:rPrChange>
          </w:rPr>
          <m:t>-</m:t>
        </m:r>
        <m:sSub>
          <m:sSubPr>
            <m:ctrlPr>
              <w:rPr>
                <w:rFonts w:ascii="Cambria Math" w:hAnsi="Cambria Math"/>
                <w:highlight w:val="cyan"/>
                <w:rPrChange w:id="143" w:author="Teixeira, Kristina A." w:date="2022-03-20T12:32:00Z">
                  <w:rPr>
                    <w:rFonts w:ascii="Cambria Math" w:hAnsi="Cambria Math"/>
                  </w:rPr>
                </w:rPrChange>
              </w:rPr>
            </m:ctrlPr>
          </m:sSubPr>
          <m:e>
            <m:r>
              <w:rPr>
                <w:rFonts w:ascii="Cambria Math" w:hAnsi="Cambria Math"/>
                <w:highlight w:val="cyan"/>
                <w:rPrChange w:id="144" w:author="Teixeira, Kristina A." w:date="2022-03-20T12:32:00Z">
                  <w:rPr>
                    <w:rFonts w:ascii="Cambria Math" w:hAnsi="Cambria Math"/>
                  </w:rPr>
                </w:rPrChange>
              </w:rPr>
              <m:t>T</m:t>
            </m:r>
          </m:e>
          <m:sub>
            <m:r>
              <w:rPr>
                <w:rFonts w:ascii="Cambria Math" w:hAnsi="Cambria Math"/>
                <w:highlight w:val="cyan"/>
                <w:rPrChange w:id="145" w:author="Teixeira, Kristina A." w:date="2022-03-20T12:32:00Z">
                  <w:rPr>
                    <w:rFonts w:ascii="Cambria Math" w:hAnsi="Cambria Math"/>
                  </w:rPr>
                </w:rPrChange>
              </w:rPr>
              <m:t>air</m:t>
            </m:r>
          </m:sub>
        </m:sSub>
      </m:oMath>
      <w:r w:rsidRPr="0065668C">
        <w:rPr>
          <w:highlight w:val="cyan"/>
          <w:rPrChange w:id="146" w:author="Teixeira, Kristina A." w:date="2022-03-20T12:32:00Z">
            <w:rPr/>
          </w:rPrChange>
        </w:rPr>
        <w:t xml:space="preserve"> decreases in magnitude with wind speed (Fig. 3b, Daudet </w:t>
      </w:r>
      <w:r w:rsidRPr="0065668C">
        <w:rPr>
          <w:i/>
          <w:iCs/>
          <w:highlight w:val="cyan"/>
          <w:rPrChange w:id="147" w:author="Teixeira, Kristina A." w:date="2022-03-20T12:32:00Z">
            <w:rPr>
              <w:i/>
              <w:iCs/>
            </w:rPr>
          </w:rPrChange>
        </w:rPr>
        <w:t>et al.</w:t>
      </w:r>
      <w:r w:rsidRPr="0065668C">
        <w:rPr>
          <w:highlight w:val="cyan"/>
          <w:rPrChange w:id="148" w:author="Teixeira, Kristina A." w:date="2022-03-20T12:32:00Z">
            <w:rPr/>
          </w:rPrChange>
        </w:rPr>
        <w:t>, 1999)</w:t>
      </w:r>
      <w:r w:rsidRPr="0065668C">
        <w:rPr>
          <w:highlight w:val="cyan"/>
          <w:rPrChange w:id="149" w:author="Teixeira, Kristina A." w:date="2022-03-20T12:32:00Z">
            <w:rPr/>
          </w:rPrChange>
        </w:rPr>
        <w:t xml:space="preserve">, increases with RH (Fig. 3c), increases with leaf size (Fig. 3d), and </w:t>
      </w:r>
      <m:oMath>
        <m:sSub>
          <m:sSubPr>
            <m:ctrlPr>
              <w:rPr>
                <w:rFonts w:ascii="Cambria Math" w:hAnsi="Cambria Math"/>
                <w:highlight w:val="cyan"/>
                <w:rPrChange w:id="150" w:author="Teixeira, Kristina A." w:date="2022-03-20T12:32:00Z">
                  <w:rPr>
                    <w:rFonts w:ascii="Cambria Math" w:hAnsi="Cambria Math"/>
                  </w:rPr>
                </w:rPrChange>
              </w:rPr>
            </m:ctrlPr>
          </m:sSubPr>
          <m:e>
            <m:r>
              <w:rPr>
                <w:rFonts w:ascii="Cambria Math" w:hAnsi="Cambria Math"/>
                <w:highlight w:val="cyan"/>
                <w:rPrChange w:id="151" w:author="Teixeira, Kristina A." w:date="2022-03-20T12:32:00Z">
                  <w:rPr>
                    <w:rFonts w:ascii="Cambria Math" w:hAnsi="Cambria Math"/>
                  </w:rPr>
                </w:rPrChange>
              </w:rPr>
              <m:t>T</m:t>
            </m:r>
          </m:e>
          <m:sub>
            <m:r>
              <w:rPr>
                <w:rFonts w:ascii="Cambria Math" w:hAnsi="Cambria Math"/>
                <w:highlight w:val="cyan"/>
                <w:rPrChange w:id="152" w:author="Teixeira, Kristina A." w:date="2022-03-20T12:32:00Z">
                  <w:rPr>
                    <w:rFonts w:ascii="Cambria Math" w:hAnsi="Cambria Math"/>
                  </w:rPr>
                </w:rPrChange>
              </w:rPr>
              <m:t>leaf</m:t>
            </m:r>
          </m:sub>
        </m:sSub>
      </m:oMath>
      <w:r w:rsidRPr="0065668C">
        <w:rPr>
          <w:highlight w:val="cyan"/>
          <w:rPrChange w:id="153" w:author="Teixeira, Kristina A." w:date="2022-03-20T12:32:00Z">
            <w:rPr/>
          </w:rPrChange>
        </w:rPr>
        <w:t xml:space="preserve"> decreases absolutely with </w:t>
      </w:r>
      <m:oMath>
        <m:sSub>
          <m:sSubPr>
            <m:ctrlPr>
              <w:rPr>
                <w:rFonts w:ascii="Cambria Math" w:hAnsi="Cambria Math"/>
                <w:highlight w:val="cyan"/>
                <w:rPrChange w:id="154" w:author="Teixeira, Kristina A." w:date="2022-03-20T12:32:00Z">
                  <w:rPr>
                    <w:rFonts w:ascii="Cambria Math" w:hAnsi="Cambria Math"/>
                  </w:rPr>
                </w:rPrChange>
              </w:rPr>
            </m:ctrlPr>
          </m:sSubPr>
          <m:e>
            <m:r>
              <w:rPr>
                <w:rFonts w:ascii="Cambria Math" w:hAnsi="Cambria Math"/>
                <w:highlight w:val="cyan"/>
                <w:rPrChange w:id="155" w:author="Teixeira, Kristina A." w:date="2022-03-20T12:32:00Z">
                  <w:rPr>
                    <w:rFonts w:ascii="Cambria Math" w:hAnsi="Cambria Math"/>
                  </w:rPr>
                </w:rPrChange>
              </w:rPr>
              <m:t>g</m:t>
            </m:r>
          </m:e>
          <m:sub>
            <m:r>
              <w:rPr>
                <w:rFonts w:ascii="Cambria Math" w:hAnsi="Cambria Math"/>
                <w:highlight w:val="cyan"/>
                <w:rPrChange w:id="156" w:author="Teixeira, Kristina A." w:date="2022-03-20T12:32:00Z">
                  <w:rPr>
                    <w:rFonts w:ascii="Cambria Math" w:hAnsi="Cambria Math"/>
                  </w:rPr>
                </w:rPrChange>
              </w:rPr>
              <m:t>s</m:t>
            </m:r>
          </m:sub>
        </m:sSub>
      </m:oMath>
      <w:r w:rsidRPr="0065668C">
        <w:rPr>
          <w:highlight w:val="cyan"/>
          <w:rPrChange w:id="157" w:author="Teixeira, Kristina A." w:date="2022-03-20T12:32:00Z">
            <w:rPr/>
          </w:rPrChange>
        </w:rPr>
        <w:t xml:space="preserve"> (Fig. 3e).</w:t>
      </w:r>
    </w:p>
    <w:p w14:paraId="3C9ADB2F" w14:textId="77777777" w:rsidR="00775850" w:rsidRDefault="00095226">
      <w:pPr>
        <w:pStyle w:val="CaptionedFigure"/>
      </w:pPr>
      <w:r>
        <w:rPr>
          <w:noProof/>
        </w:rPr>
        <w:drawing>
          <wp:inline distT="0" distB="0" distL="0" distR="0" wp14:anchorId="123E605C" wp14:editId="7E035481">
            <wp:extent cx="5334000" cy="2707438"/>
            <wp:effectExtent l="0" t="0" r="0" b="0"/>
            <wp:docPr id="3" name="Picture"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4"/>
                    <a:stretch>
                      <a:fillRect/>
                    </a:stretch>
                  </pic:blipFill>
                  <pic:spPr bwMode="auto">
                    <a:xfrm>
                      <a:off x="0" y="0"/>
                      <a:ext cx="5334000" cy="2707438"/>
                    </a:xfrm>
                    <a:prstGeom prst="rect">
                      <a:avLst/>
                    </a:prstGeom>
                    <a:noFill/>
                    <a:ln w="9525">
                      <a:noFill/>
                      <a:headEnd/>
                      <a:tailEnd/>
                    </a:ln>
                  </pic:spPr>
                </pic:pic>
              </a:graphicData>
            </a:graphic>
          </wp:inline>
        </w:drawing>
      </w:r>
    </w:p>
    <w:p w14:paraId="1BD7605C" w14:textId="77777777" w:rsidR="00775850" w:rsidRDefault="00095226">
      <w:pPr>
        <w:pStyle w:val="ImageCaption"/>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w:t>
      </w:r>
      <w:r>
        <w:rPr>
          <w:b/>
          <w:bCs/>
        </w:rPr>
        <w:t>onse to (a) shortwave radiation, (b) wind speed, (c) relative humidity, (d) leaf characteristic dimension, and (e) stomatal conductance.</w:t>
      </w:r>
      <w:r>
        <w:t xml:space="preserve"> Leaf temperatures were modeled using the </w:t>
      </w:r>
      <w:r>
        <w:rPr>
          <w:iCs/>
        </w:rPr>
        <w:t>tealeaves</w:t>
      </w:r>
      <w:r>
        <w:t xml:space="preserve"> R package of Muir (2019) parameterized to represent a broadleaf spec</w:t>
      </w:r>
      <w:r>
        <w:t>ies (</w:t>
      </w:r>
      <w:r>
        <w:rPr>
          <w:iCs/>
        </w:rPr>
        <w:t>Quercus rubra</w:t>
      </w:r>
      <w:r>
        <w:t xml:space="preserve"> L.) in a mesic temperate forest (Harvard Forest, Massachusetts, USA) under hypothetical moist and drought conditions, as detailed in Supplementary Information Methods S2. In each scenario, the independent variable was allowed to vary whi</w:t>
      </w:r>
      <w:r>
        <w:t xml:space="preserve">le other parameters were held constant at the values given in the table of biophysical constants. Dots along each line correspond to the biophysical constant assigned for the independent variable in the other scenarios, and therefore represent the modeled </w:t>
      </w:r>
      <w:r>
        <w:t xml:space="preserve">value for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all parameters set to the biophysical constants given in the table. Biohphysical constants in the the table include: shortwave radiation (swr), wind speed (ws), relative humidity (rh), leaf characteristic dimension (lcd),</w:t>
      </w:r>
      <w:r>
        <w:t xml:space="preserve"> stomatal conductance (gs), air temperature (tair).</w:t>
      </w:r>
    </w:p>
    <w:p w14:paraId="30986B6F" w14:textId="77777777" w:rsidR="00775850" w:rsidRDefault="00095226">
      <w:pPr>
        <w:pStyle w:val="BodyText"/>
      </w:pPr>
      <w:r w:rsidRPr="0065668C">
        <w:rPr>
          <w:highlight w:val="cyan"/>
          <w:rPrChange w:id="158" w:author="Teixeira, Kristina A." w:date="2022-03-20T12:32:00Z">
            <w:rPr/>
          </w:rPrChange>
        </w:rPr>
        <w:lastRenderedPageBreak/>
        <w:t xml:space="preserve">Under hot and dry conditions, leaves face a trade-off between </w:t>
      </w:r>
      <m:oMath>
        <m:sSub>
          <m:sSubPr>
            <m:ctrlPr>
              <w:rPr>
                <w:rFonts w:ascii="Cambria Math" w:hAnsi="Cambria Math"/>
                <w:highlight w:val="cyan"/>
                <w:rPrChange w:id="159" w:author="Teixeira, Kristina A." w:date="2022-03-20T12:32:00Z">
                  <w:rPr>
                    <w:rFonts w:ascii="Cambria Math" w:hAnsi="Cambria Math"/>
                  </w:rPr>
                </w:rPrChange>
              </w:rPr>
            </m:ctrlPr>
          </m:sSubPr>
          <m:e>
            <m:r>
              <w:rPr>
                <w:rFonts w:ascii="Cambria Math" w:hAnsi="Cambria Math"/>
                <w:highlight w:val="cyan"/>
                <w:rPrChange w:id="160" w:author="Teixeira, Kristina A." w:date="2022-03-20T12:32:00Z">
                  <w:rPr>
                    <w:rFonts w:ascii="Cambria Math" w:hAnsi="Cambria Math"/>
                  </w:rPr>
                </w:rPrChange>
              </w:rPr>
              <m:t>T</m:t>
            </m:r>
          </m:e>
          <m:sub>
            <m:r>
              <w:rPr>
                <w:rFonts w:ascii="Cambria Math" w:hAnsi="Cambria Math"/>
                <w:highlight w:val="cyan"/>
                <w:rPrChange w:id="161" w:author="Teixeira, Kristina A." w:date="2022-03-20T12:32:00Z">
                  <w:rPr>
                    <w:rFonts w:ascii="Cambria Math" w:hAnsi="Cambria Math"/>
                  </w:rPr>
                </w:rPrChange>
              </w:rPr>
              <m:t>leaf</m:t>
            </m:r>
          </m:sub>
        </m:sSub>
      </m:oMath>
      <w:r w:rsidRPr="0065668C">
        <w:rPr>
          <w:highlight w:val="cyan"/>
          <w:rPrChange w:id="162" w:author="Teixeira, Kristina A." w:date="2022-03-20T12:32:00Z">
            <w:rPr/>
          </w:rPrChange>
        </w:rPr>
        <w:t xml:space="preserve"> regulation and water conservation (Koch </w:t>
      </w:r>
      <w:r w:rsidRPr="0065668C">
        <w:rPr>
          <w:i/>
          <w:iCs/>
          <w:highlight w:val="cyan"/>
          <w:rPrChange w:id="163" w:author="Teixeira, Kristina A." w:date="2022-03-20T12:32:00Z">
            <w:rPr>
              <w:i/>
              <w:iCs/>
            </w:rPr>
          </w:rPrChange>
        </w:rPr>
        <w:t>et al.</w:t>
      </w:r>
      <w:r w:rsidRPr="0065668C">
        <w:rPr>
          <w:highlight w:val="cyan"/>
          <w:rPrChange w:id="164" w:author="Teixeira, Kristina A." w:date="2022-03-20T12:32:00Z">
            <w:rPr/>
          </w:rPrChange>
        </w:rPr>
        <w:t xml:space="preserve">, 1994; Fauset </w:t>
      </w:r>
      <w:r w:rsidRPr="0065668C">
        <w:rPr>
          <w:i/>
          <w:iCs/>
          <w:highlight w:val="cyan"/>
          <w:rPrChange w:id="165" w:author="Teixeira, Kristina A." w:date="2022-03-20T12:32:00Z">
            <w:rPr>
              <w:i/>
              <w:iCs/>
            </w:rPr>
          </w:rPrChange>
        </w:rPr>
        <w:t>et al.</w:t>
      </w:r>
      <w:r w:rsidRPr="0065668C">
        <w:rPr>
          <w:highlight w:val="cyan"/>
          <w:rPrChange w:id="166" w:author="Teixeira, Kristina A." w:date="2022-03-20T12:32:00Z">
            <w:rPr/>
          </w:rPrChange>
        </w:rPr>
        <w:t xml:space="preserve">, 2018). With adequate water, high </w:t>
      </w:r>
      <m:oMath>
        <m:r>
          <w:rPr>
            <w:rFonts w:ascii="Cambria Math" w:hAnsi="Cambria Math"/>
            <w:highlight w:val="cyan"/>
            <w:rPrChange w:id="167" w:author="Teixeira, Kristina A." w:date="2022-03-20T12:32:00Z">
              <w:rPr>
                <w:rFonts w:ascii="Cambria Math" w:hAnsi="Cambria Math"/>
              </w:rPr>
            </w:rPrChange>
          </w:rPr>
          <m:t>λE</m:t>
        </m:r>
      </m:oMath>
      <w:r w:rsidRPr="0065668C">
        <w:rPr>
          <w:highlight w:val="cyan"/>
          <w:rPrChange w:id="168" w:author="Teixeira, Kristina A." w:date="2022-03-20T12:32:00Z">
            <w:rPr/>
          </w:rPrChange>
        </w:rPr>
        <w:t xml:space="preserve"> can facilitate heat diss</w:t>
      </w:r>
      <w:r w:rsidRPr="0065668C">
        <w:rPr>
          <w:highlight w:val="cyan"/>
          <w:rPrChange w:id="169" w:author="Teixeira, Kristina A." w:date="2022-03-20T12:32:00Z">
            <w:rPr/>
          </w:rPrChange>
        </w:rPr>
        <w:t xml:space="preserve">ipation, particularly for leaves with smaller size (higher </w:t>
      </w:r>
      <m:oMath>
        <m:sSub>
          <m:sSubPr>
            <m:ctrlPr>
              <w:rPr>
                <w:rFonts w:ascii="Cambria Math" w:hAnsi="Cambria Math"/>
                <w:highlight w:val="cyan"/>
                <w:rPrChange w:id="170" w:author="Teixeira, Kristina A." w:date="2022-03-20T12:32:00Z">
                  <w:rPr>
                    <w:rFonts w:ascii="Cambria Math" w:hAnsi="Cambria Math"/>
                  </w:rPr>
                </w:rPrChange>
              </w:rPr>
            </m:ctrlPr>
          </m:sSubPr>
          <m:e>
            <m:r>
              <w:rPr>
                <w:rFonts w:ascii="Cambria Math" w:hAnsi="Cambria Math"/>
                <w:highlight w:val="cyan"/>
                <w:rPrChange w:id="171" w:author="Teixeira, Kristina A." w:date="2022-03-20T12:32:00Z">
                  <w:rPr>
                    <w:rFonts w:ascii="Cambria Math" w:hAnsi="Cambria Math"/>
                  </w:rPr>
                </w:rPrChange>
              </w:rPr>
              <m:t>g</m:t>
            </m:r>
          </m:e>
          <m:sub>
            <m:r>
              <w:rPr>
                <w:rFonts w:ascii="Cambria Math" w:hAnsi="Cambria Math"/>
                <w:highlight w:val="cyan"/>
                <w:rPrChange w:id="172" w:author="Teixeira, Kristina A." w:date="2022-03-20T12:32:00Z">
                  <w:rPr>
                    <w:rFonts w:ascii="Cambria Math" w:hAnsi="Cambria Math"/>
                  </w:rPr>
                </w:rPrChange>
              </w:rPr>
              <m:t>b</m:t>
            </m:r>
          </m:sub>
        </m:sSub>
      </m:oMath>
      <w:r w:rsidRPr="0065668C">
        <w:rPr>
          <w:highlight w:val="cyan"/>
          <w:rPrChange w:id="173" w:author="Teixeira, Kristina A." w:date="2022-03-20T12:32:00Z">
            <w:rPr/>
          </w:rPrChange>
        </w:rPr>
        <w:t xml:space="preserve">) (Leuzinger &amp; Körner, 2007; Dong </w:t>
      </w:r>
      <w:r w:rsidRPr="0065668C">
        <w:rPr>
          <w:i/>
          <w:iCs/>
          <w:highlight w:val="cyan"/>
          <w:rPrChange w:id="174" w:author="Teixeira, Kristina A." w:date="2022-03-20T12:32:00Z">
            <w:rPr>
              <w:i/>
              <w:iCs/>
            </w:rPr>
          </w:rPrChange>
        </w:rPr>
        <w:t>et al.</w:t>
      </w:r>
      <w:r w:rsidRPr="0065668C">
        <w:rPr>
          <w:highlight w:val="cyan"/>
          <w:rPrChange w:id="175" w:author="Teixeira, Kristina A." w:date="2022-03-20T12:32:00Z">
            <w:rPr/>
          </w:rPrChange>
        </w:rPr>
        <w:t xml:space="preserve">, 2017; Leigh </w:t>
      </w:r>
      <w:r w:rsidRPr="0065668C">
        <w:rPr>
          <w:i/>
          <w:iCs/>
          <w:highlight w:val="cyan"/>
          <w:rPrChange w:id="176" w:author="Teixeira, Kristina A." w:date="2022-03-20T12:32:00Z">
            <w:rPr>
              <w:i/>
              <w:iCs/>
            </w:rPr>
          </w:rPrChange>
        </w:rPr>
        <w:t>et al.</w:t>
      </w:r>
      <w:r w:rsidRPr="0065668C">
        <w:rPr>
          <w:highlight w:val="cyan"/>
          <w:rPrChange w:id="177" w:author="Teixeira, Kristina A." w:date="2022-03-20T12:32:00Z">
            <w:rPr/>
          </w:rPrChange>
        </w:rPr>
        <w:t xml:space="preserve">, 2017; Song </w:t>
      </w:r>
      <w:r w:rsidRPr="0065668C">
        <w:rPr>
          <w:i/>
          <w:iCs/>
          <w:highlight w:val="cyan"/>
          <w:rPrChange w:id="178" w:author="Teixeira, Kristina A." w:date="2022-03-20T12:32:00Z">
            <w:rPr>
              <w:i/>
              <w:iCs/>
            </w:rPr>
          </w:rPrChange>
        </w:rPr>
        <w:t>et al.</w:t>
      </w:r>
      <w:r w:rsidRPr="0065668C">
        <w:rPr>
          <w:highlight w:val="cyan"/>
          <w:rPrChange w:id="179" w:author="Teixeira, Kristina A." w:date="2022-03-20T12:32:00Z">
            <w:rPr/>
          </w:rPrChange>
        </w:rPr>
        <w:t xml:space="preserve">, 2020; Konrad </w:t>
      </w:r>
      <w:r w:rsidRPr="0065668C">
        <w:rPr>
          <w:i/>
          <w:iCs/>
          <w:highlight w:val="cyan"/>
          <w:rPrChange w:id="180" w:author="Teixeira, Kristina A." w:date="2022-03-20T12:32:00Z">
            <w:rPr>
              <w:i/>
              <w:iCs/>
            </w:rPr>
          </w:rPrChange>
        </w:rPr>
        <w:t>et al.</w:t>
      </w:r>
      <w:r w:rsidRPr="0065668C">
        <w:rPr>
          <w:highlight w:val="cyan"/>
          <w:rPrChange w:id="181" w:author="Teixeira, Kristina A." w:date="2022-03-20T12:32:00Z">
            <w:rPr/>
          </w:rPrChange>
        </w:rPr>
        <w:t>, 2021). However, when leaf water demand (determined by VPD and stomatal opening) exceeds the</w:t>
      </w:r>
      <w:r w:rsidRPr="0065668C">
        <w:rPr>
          <w:highlight w:val="cyan"/>
          <w:rPrChange w:id="182" w:author="Teixeira, Kristina A." w:date="2022-03-20T12:32:00Z">
            <w:rPr/>
          </w:rPrChange>
        </w:rPr>
        <w:t xml:space="preserve"> rate of supply, stomata close to conserve water, increasing </w:t>
      </w:r>
      <m:oMath>
        <m:sSub>
          <m:sSubPr>
            <m:ctrlPr>
              <w:rPr>
                <w:rFonts w:ascii="Cambria Math" w:hAnsi="Cambria Math"/>
                <w:highlight w:val="cyan"/>
                <w:rPrChange w:id="183" w:author="Teixeira, Kristina A." w:date="2022-03-20T12:32:00Z">
                  <w:rPr>
                    <w:rFonts w:ascii="Cambria Math" w:hAnsi="Cambria Math"/>
                  </w:rPr>
                </w:rPrChange>
              </w:rPr>
            </m:ctrlPr>
          </m:sSubPr>
          <m:e>
            <m:r>
              <w:rPr>
                <w:rFonts w:ascii="Cambria Math" w:hAnsi="Cambria Math"/>
                <w:highlight w:val="cyan"/>
                <w:rPrChange w:id="184" w:author="Teixeira, Kristina A." w:date="2022-03-20T12:32:00Z">
                  <w:rPr>
                    <w:rFonts w:ascii="Cambria Math" w:hAnsi="Cambria Math"/>
                  </w:rPr>
                </w:rPrChange>
              </w:rPr>
              <m:t>T</m:t>
            </m:r>
          </m:e>
          <m:sub>
            <m:r>
              <w:rPr>
                <w:rFonts w:ascii="Cambria Math" w:hAnsi="Cambria Math"/>
                <w:highlight w:val="cyan"/>
                <w:rPrChange w:id="185" w:author="Teixeira, Kristina A." w:date="2022-03-20T12:32:00Z">
                  <w:rPr>
                    <w:rFonts w:ascii="Cambria Math" w:hAnsi="Cambria Math"/>
                  </w:rPr>
                </w:rPrChange>
              </w:rPr>
              <m:t>leaf</m:t>
            </m:r>
          </m:sub>
        </m:sSub>
      </m:oMath>
      <w:r w:rsidRPr="0065668C">
        <w:rPr>
          <w:highlight w:val="cyan"/>
          <w:rPrChange w:id="186" w:author="Teixeira, Kristina A." w:date="2022-03-20T12:32:00Z">
            <w:rPr/>
          </w:rPrChange>
        </w:rPr>
        <w:t xml:space="preserve"> (Fig. 3e, Fauset </w:t>
      </w:r>
      <w:r w:rsidRPr="0065668C">
        <w:rPr>
          <w:i/>
          <w:iCs/>
          <w:highlight w:val="cyan"/>
          <w:rPrChange w:id="187" w:author="Teixeira, Kristina A." w:date="2022-03-20T12:32:00Z">
            <w:rPr>
              <w:i/>
              <w:iCs/>
            </w:rPr>
          </w:rPrChange>
        </w:rPr>
        <w:t>et al.</w:t>
      </w:r>
      <w:r w:rsidRPr="0065668C">
        <w:rPr>
          <w:highlight w:val="cyan"/>
          <w:rPrChange w:id="188" w:author="Teixeira, Kristina A." w:date="2022-03-20T12:32:00Z">
            <w:rPr/>
          </w:rPrChange>
        </w:rPr>
        <w:t xml:space="preserve">, 2018). Therefore, at high solar radiation loads, leaves can maintain </w:t>
      </w:r>
      <m:oMath>
        <m:sSub>
          <m:sSubPr>
            <m:ctrlPr>
              <w:rPr>
                <w:rFonts w:ascii="Cambria Math" w:hAnsi="Cambria Math"/>
                <w:highlight w:val="cyan"/>
                <w:rPrChange w:id="189" w:author="Teixeira, Kristina A." w:date="2022-03-20T12:32:00Z">
                  <w:rPr>
                    <w:rFonts w:ascii="Cambria Math" w:hAnsi="Cambria Math"/>
                  </w:rPr>
                </w:rPrChange>
              </w:rPr>
            </m:ctrlPr>
          </m:sSubPr>
          <m:e>
            <m:r>
              <w:rPr>
                <w:rFonts w:ascii="Cambria Math" w:hAnsi="Cambria Math"/>
                <w:highlight w:val="cyan"/>
                <w:rPrChange w:id="190" w:author="Teixeira, Kristina A." w:date="2022-03-20T12:32:00Z">
                  <w:rPr>
                    <w:rFonts w:ascii="Cambria Math" w:hAnsi="Cambria Math"/>
                  </w:rPr>
                </w:rPrChange>
              </w:rPr>
              <m:t>T</m:t>
            </m:r>
          </m:e>
          <m:sub>
            <m:r>
              <w:rPr>
                <w:rFonts w:ascii="Cambria Math" w:hAnsi="Cambria Math"/>
                <w:highlight w:val="cyan"/>
                <w:rPrChange w:id="191" w:author="Teixeira, Kristina A." w:date="2022-03-20T12:32:00Z">
                  <w:rPr>
                    <w:rFonts w:ascii="Cambria Math" w:hAnsi="Cambria Math"/>
                  </w:rPr>
                </w:rPrChange>
              </w:rPr>
              <m:t>leaf</m:t>
            </m:r>
          </m:sub>
        </m:sSub>
      </m:oMath>
      <w:r w:rsidRPr="0065668C">
        <w:rPr>
          <w:highlight w:val="cyan"/>
          <w:rPrChange w:id="192" w:author="Teixeira, Kristina A." w:date="2022-03-20T12:32:00Z">
            <w:rPr/>
          </w:rPrChange>
        </w:rPr>
        <w:t xml:space="preserve"> closer to </w:t>
      </w:r>
      <m:oMath>
        <m:sSub>
          <m:sSubPr>
            <m:ctrlPr>
              <w:rPr>
                <w:rFonts w:ascii="Cambria Math" w:hAnsi="Cambria Math"/>
                <w:highlight w:val="cyan"/>
                <w:rPrChange w:id="193" w:author="Teixeira, Kristina A." w:date="2022-03-20T12:32:00Z">
                  <w:rPr>
                    <w:rFonts w:ascii="Cambria Math" w:hAnsi="Cambria Math"/>
                  </w:rPr>
                </w:rPrChange>
              </w:rPr>
            </m:ctrlPr>
          </m:sSubPr>
          <m:e>
            <m:r>
              <w:rPr>
                <w:rFonts w:ascii="Cambria Math" w:hAnsi="Cambria Math"/>
                <w:highlight w:val="cyan"/>
                <w:rPrChange w:id="194" w:author="Teixeira, Kristina A." w:date="2022-03-20T12:32:00Z">
                  <w:rPr>
                    <w:rFonts w:ascii="Cambria Math" w:hAnsi="Cambria Math"/>
                  </w:rPr>
                </w:rPrChange>
              </w:rPr>
              <m:t>T</m:t>
            </m:r>
          </m:e>
          <m:sub>
            <m:r>
              <w:rPr>
                <w:rFonts w:ascii="Cambria Math" w:hAnsi="Cambria Math"/>
                <w:highlight w:val="cyan"/>
                <w:rPrChange w:id="195" w:author="Teixeira, Kristina A." w:date="2022-03-20T12:32:00Z">
                  <w:rPr>
                    <w:rFonts w:ascii="Cambria Math" w:hAnsi="Cambria Math"/>
                  </w:rPr>
                </w:rPrChange>
              </w:rPr>
              <m:t>air</m:t>
            </m:r>
          </m:sub>
        </m:sSub>
      </m:oMath>
      <w:r w:rsidRPr="0065668C">
        <w:rPr>
          <w:highlight w:val="cyan"/>
          <w:rPrChange w:id="196" w:author="Teixeira, Kristina A." w:date="2022-03-20T12:32:00Z">
            <w:rPr/>
          </w:rPrChange>
        </w:rPr>
        <w:t xml:space="preserve"> at maximum </w:t>
      </w:r>
      <m:oMath>
        <m:sSub>
          <m:sSubPr>
            <m:ctrlPr>
              <w:rPr>
                <w:rFonts w:ascii="Cambria Math" w:hAnsi="Cambria Math"/>
                <w:highlight w:val="cyan"/>
                <w:rPrChange w:id="197" w:author="Teixeira, Kristina A." w:date="2022-03-20T12:32:00Z">
                  <w:rPr>
                    <w:rFonts w:ascii="Cambria Math" w:hAnsi="Cambria Math"/>
                  </w:rPr>
                </w:rPrChange>
              </w:rPr>
            </m:ctrlPr>
          </m:sSubPr>
          <m:e>
            <m:r>
              <w:rPr>
                <w:rFonts w:ascii="Cambria Math" w:hAnsi="Cambria Math"/>
                <w:highlight w:val="cyan"/>
                <w:rPrChange w:id="198" w:author="Teixeira, Kristina A." w:date="2022-03-20T12:32:00Z">
                  <w:rPr>
                    <w:rFonts w:ascii="Cambria Math" w:hAnsi="Cambria Math"/>
                  </w:rPr>
                </w:rPrChange>
              </w:rPr>
              <m:t>g</m:t>
            </m:r>
          </m:e>
          <m:sub>
            <m:r>
              <w:rPr>
                <w:rFonts w:ascii="Cambria Math" w:hAnsi="Cambria Math"/>
                <w:highlight w:val="cyan"/>
                <w:rPrChange w:id="199" w:author="Teixeira, Kristina A." w:date="2022-03-20T12:32:00Z">
                  <w:rPr>
                    <w:rFonts w:ascii="Cambria Math" w:hAnsi="Cambria Math"/>
                  </w:rPr>
                </w:rPrChange>
              </w:rPr>
              <m:t>s</m:t>
            </m:r>
          </m:sub>
        </m:sSub>
      </m:oMath>
      <w:r w:rsidRPr="0065668C">
        <w:rPr>
          <w:highlight w:val="cyan"/>
          <w:rPrChange w:id="200" w:author="Teixeira, Kristina A." w:date="2022-03-20T12:32:00Z">
            <w:rPr/>
          </w:rPrChange>
        </w:rPr>
        <w:t xml:space="preserve">, but during </w:t>
      </w:r>
      <m:oMath>
        <m:sSub>
          <m:sSubPr>
            <m:ctrlPr>
              <w:rPr>
                <w:rFonts w:ascii="Cambria Math" w:hAnsi="Cambria Math"/>
                <w:highlight w:val="cyan"/>
                <w:rPrChange w:id="201" w:author="Teixeira, Kristina A." w:date="2022-03-20T12:32:00Z">
                  <w:rPr>
                    <w:rFonts w:ascii="Cambria Math" w:hAnsi="Cambria Math"/>
                  </w:rPr>
                </w:rPrChange>
              </w:rPr>
            </m:ctrlPr>
          </m:sSubPr>
          <m:e>
            <m:r>
              <w:rPr>
                <w:rFonts w:ascii="Cambria Math" w:hAnsi="Cambria Math"/>
                <w:highlight w:val="cyan"/>
                <w:rPrChange w:id="202" w:author="Teixeira, Kristina A." w:date="2022-03-20T12:32:00Z">
                  <w:rPr>
                    <w:rFonts w:ascii="Cambria Math" w:hAnsi="Cambria Math"/>
                  </w:rPr>
                </w:rPrChange>
              </w:rPr>
              <m:t>g</m:t>
            </m:r>
          </m:e>
          <m:sub>
            <m:r>
              <w:rPr>
                <w:rFonts w:ascii="Cambria Math" w:hAnsi="Cambria Math"/>
                <w:highlight w:val="cyan"/>
                <w:rPrChange w:id="203" w:author="Teixeira, Kristina A." w:date="2022-03-20T12:32:00Z">
                  <w:rPr>
                    <w:rFonts w:ascii="Cambria Math" w:hAnsi="Cambria Math"/>
                  </w:rPr>
                </w:rPrChange>
              </w:rPr>
              <m:t>s</m:t>
            </m:r>
          </m:sub>
        </m:sSub>
      </m:oMath>
      <w:r w:rsidRPr="0065668C">
        <w:rPr>
          <w:highlight w:val="cyan"/>
          <w:rPrChange w:id="204" w:author="Teixeira, Kristina A." w:date="2022-03-20T12:32:00Z">
            <w:rPr/>
          </w:rPrChange>
        </w:rPr>
        <w:t xml:space="preserve"> limitation, solar radiation</w:t>
      </w:r>
      <w:r w:rsidRPr="0065668C">
        <w:rPr>
          <w:highlight w:val="cyan"/>
          <w:rPrChange w:id="205" w:author="Teixeira, Kristina A." w:date="2022-03-20T12:32:00Z">
            <w:rPr/>
          </w:rPrChange>
        </w:rPr>
        <w:t xml:space="preserve"> can drastically elevate </w:t>
      </w:r>
      <m:oMath>
        <m:sSub>
          <m:sSubPr>
            <m:ctrlPr>
              <w:rPr>
                <w:rFonts w:ascii="Cambria Math" w:hAnsi="Cambria Math"/>
                <w:highlight w:val="cyan"/>
                <w:rPrChange w:id="206" w:author="Teixeira, Kristina A." w:date="2022-03-20T12:32:00Z">
                  <w:rPr>
                    <w:rFonts w:ascii="Cambria Math" w:hAnsi="Cambria Math"/>
                  </w:rPr>
                </w:rPrChange>
              </w:rPr>
            </m:ctrlPr>
          </m:sSubPr>
          <m:e>
            <m:r>
              <w:rPr>
                <w:rFonts w:ascii="Cambria Math" w:hAnsi="Cambria Math"/>
                <w:highlight w:val="cyan"/>
                <w:rPrChange w:id="207" w:author="Teixeira, Kristina A." w:date="2022-03-20T12:32:00Z">
                  <w:rPr>
                    <w:rFonts w:ascii="Cambria Math" w:hAnsi="Cambria Math"/>
                  </w:rPr>
                </w:rPrChange>
              </w:rPr>
              <m:t>T</m:t>
            </m:r>
          </m:e>
          <m:sub>
            <m:r>
              <w:rPr>
                <w:rFonts w:ascii="Cambria Math" w:hAnsi="Cambria Math"/>
                <w:highlight w:val="cyan"/>
                <w:rPrChange w:id="208" w:author="Teixeira, Kristina A." w:date="2022-03-20T12:32:00Z">
                  <w:rPr>
                    <w:rFonts w:ascii="Cambria Math" w:hAnsi="Cambria Math"/>
                  </w:rPr>
                </w:rPrChange>
              </w:rPr>
              <m:t>leaf</m:t>
            </m:r>
          </m:sub>
        </m:sSub>
      </m:oMath>
      <w:r w:rsidRPr="0065668C">
        <w:rPr>
          <w:highlight w:val="cyan"/>
          <w:rPrChange w:id="209" w:author="Teixeira, Kristina A." w:date="2022-03-20T12:32:00Z">
            <w:rPr/>
          </w:rPrChange>
        </w:rPr>
        <w:t xml:space="preserve"> above </w:t>
      </w:r>
      <m:oMath>
        <m:sSub>
          <m:sSubPr>
            <m:ctrlPr>
              <w:rPr>
                <w:rFonts w:ascii="Cambria Math" w:hAnsi="Cambria Math"/>
                <w:highlight w:val="cyan"/>
                <w:rPrChange w:id="210" w:author="Teixeira, Kristina A." w:date="2022-03-20T12:32:00Z">
                  <w:rPr>
                    <w:rFonts w:ascii="Cambria Math" w:hAnsi="Cambria Math"/>
                  </w:rPr>
                </w:rPrChange>
              </w:rPr>
            </m:ctrlPr>
          </m:sSubPr>
          <m:e>
            <m:r>
              <w:rPr>
                <w:rFonts w:ascii="Cambria Math" w:hAnsi="Cambria Math"/>
                <w:highlight w:val="cyan"/>
                <w:rPrChange w:id="211" w:author="Teixeira, Kristina A." w:date="2022-03-20T12:32:00Z">
                  <w:rPr>
                    <w:rFonts w:ascii="Cambria Math" w:hAnsi="Cambria Math"/>
                  </w:rPr>
                </w:rPrChange>
              </w:rPr>
              <m:t>T</m:t>
            </m:r>
          </m:e>
          <m:sub>
            <m:r>
              <w:rPr>
                <w:rFonts w:ascii="Cambria Math" w:hAnsi="Cambria Math"/>
                <w:highlight w:val="cyan"/>
                <w:rPrChange w:id="212" w:author="Teixeira, Kristina A." w:date="2022-03-20T12:32:00Z">
                  <w:rPr>
                    <w:rFonts w:ascii="Cambria Math" w:hAnsi="Cambria Math"/>
                  </w:rPr>
                </w:rPrChange>
              </w:rPr>
              <m:t>air</m:t>
            </m:r>
          </m:sub>
        </m:sSub>
      </m:oMath>
      <w:r w:rsidRPr="0065668C">
        <w:rPr>
          <w:highlight w:val="cyan"/>
          <w:rPrChange w:id="213" w:author="Teixeira, Kristina A." w:date="2022-03-20T12:32:00Z">
            <w:rPr/>
          </w:rPrChange>
        </w:rPr>
        <w:t xml:space="preserve">, especially for larger leaves (Fauset </w:t>
      </w:r>
      <w:r w:rsidRPr="0065668C">
        <w:rPr>
          <w:i/>
          <w:iCs/>
          <w:highlight w:val="cyan"/>
          <w:rPrChange w:id="214" w:author="Teixeira, Kristina A." w:date="2022-03-20T12:32:00Z">
            <w:rPr>
              <w:i/>
              <w:iCs/>
            </w:rPr>
          </w:rPrChange>
        </w:rPr>
        <w:t>et al.</w:t>
      </w:r>
      <w:r w:rsidRPr="0065668C">
        <w:rPr>
          <w:highlight w:val="cyan"/>
          <w:rPrChange w:id="215" w:author="Teixeira, Kristina A." w:date="2022-03-20T12:32:00Z">
            <w:rPr/>
          </w:rPrChange>
        </w:rPr>
        <w:t xml:space="preserve">, 2018; Song </w:t>
      </w:r>
      <w:r w:rsidRPr="0065668C">
        <w:rPr>
          <w:i/>
          <w:iCs/>
          <w:highlight w:val="cyan"/>
          <w:rPrChange w:id="216" w:author="Teixeira, Kristina A." w:date="2022-03-20T12:32:00Z">
            <w:rPr>
              <w:i/>
              <w:iCs/>
            </w:rPr>
          </w:rPrChange>
        </w:rPr>
        <w:t>et al.</w:t>
      </w:r>
      <w:r w:rsidRPr="0065668C">
        <w:rPr>
          <w:highlight w:val="cyan"/>
          <w:rPrChange w:id="217" w:author="Teixeira, Kristina A." w:date="2022-03-20T12:32:00Z">
            <w:rPr/>
          </w:rPrChange>
        </w:rPr>
        <w:t xml:space="preserve">, 2020; Konrad </w:t>
      </w:r>
      <w:r w:rsidRPr="0065668C">
        <w:rPr>
          <w:i/>
          <w:iCs/>
          <w:highlight w:val="cyan"/>
          <w:rPrChange w:id="218" w:author="Teixeira, Kristina A." w:date="2022-03-20T12:32:00Z">
            <w:rPr>
              <w:i/>
              <w:iCs/>
            </w:rPr>
          </w:rPrChange>
        </w:rPr>
        <w:t>et al.</w:t>
      </w:r>
      <w:r w:rsidRPr="0065668C">
        <w:rPr>
          <w:highlight w:val="cyan"/>
          <w:rPrChange w:id="219" w:author="Teixeira, Kristina A." w:date="2022-03-20T12:32:00Z">
            <w:rPr/>
          </w:rPrChange>
        </w:rPr>
        <w:t>, 2021).</w:t>
      </w:r>
    </w:p>
    <w:p w14:paraId="625E5C23" w14:textId="77777777" w:rsidR="00775850" w:rsidRDefault="00095226">
      <w:pPr>
        <w:pStyle w:val="Heading3"/>
      </w:pPr>
      <w:bookmarkStart w:id="220" w:name="vertical-gradients-in-leaf-temperature"/>
      <w:bookmarkEnd w:id="81"/>
      <w:r>
        <w:t>2.2 Vertical gradients in leaf temperature</w:t>
      </w:r>
    </w:p>
    <w:p w14:paraId="59018A3F" w14:textId="50C2DD2A" w:rsidR="00775850" w:rsidRDefault="00095226">
      <w:pPr>
        <w:pStyle w:val="FirstParagraph"/>
      </w:pPr>
      <w:del w:id="221" w:author="Teixeira, Kristina A." w:date="2022-03-20T12:33:00Z">
        <w:r w:rsidDel="0065668C">
          <w:delText>The b</w:delText>
        </w:r>
      </w:del>
      <w:ins w:id="222" w:author="Teixeira, Kristina A." w:date="2022-03-20T12:33:00Z">
        <w:r w:rsidR="0065668C">
          <w:t>B</w:t>
        </w:r>
      </w:ins>
      <w:r>
        <w:t xml:space="preserve">asic biophysical principles </w:t>
      </w:r>
      <w:del w:id="223" w:author="Teixeira, Kristina A." w:date="2022-03-20T12:33:00Z">
        <w:r w:rsidDel="0065668C">
          <w:delText>outlined above</w:delText>
        </w:r>
      </w:del>
      <w:ins w:id="224" w:author="Teixeira, Kristina A." w:date="2022-03-20T12:33:00Z">
        <w:r w:rsidR="0065668C">
          <w:t>(Note S</w:t>
        </w:r>
      </w:ins>
      <w:ins w:id="225" w:author="Teixeira, Kristina A." w:date="2022-03-20T12:34:00Z">
        <w:r w:rsidR="0065668C">
          <w:t>#)</w:t>
        </w:r>
      </w:ins>
      <w:r>
        <w:t xml:space="preserve"> </w:t>
      </w:r>
      <w:del w:id="226" w:author="Teixeira, Kristina A." w:date="2022-03-20T12:34:00Z">
        <w:r w:rsidDel="0065668C">
          <w:delText>shape the</w:delText>
        </w:r>
      </w:del>
      <w:ins w:id="227" w:author="Teixeira, Kristina A." w:date="2022-03-20T12:34:00Z">
        <w:r w:rsidR="0065668C">
          <w:t>create a</w:t>
        </w:r>
      </w:ins>
      <w:r>
        <w:t xml:space="preserve"> tendency fo</w:t>
      </w:r>
      <w:r>
        <w:t xml:space="preserv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w:t>
      </w:r>
      <w:ins w:id="228" w:author="Teixeira, Kristina A." w:date="2022-03-20T12:35:00Z">
        <w:r w:rsidR="0065668C">
          <w:t xml:space="preserve"> (see Note S1</w:t>
        </w:r>
      </w:ins>
      <w:ins w:id="229" w:author="Teixeira, Kristina A." w:date="2022-03-20T12:36:00Z">
        <w:r w:rsidR="0065668C">
          <w:t xml:space="preserve"> for variation across forest types)</w:t>
        </w:r>
      </w:ins>
      <w:r>
        <w:t xml:space="preserve">. High radiation at the top of the vertical profile (Fig. 2) implies that upper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such that th</w:t>
      </w:r>
      <w:r>
        <w:t xml:space="preserve">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rates of heat loss (Fig. 3b-e). In contrast, at lower heights along the vertical profile, greater RH and lower wind speeds may limi</w:t>
      </w:r>
      <w:r>
        <w:t xml:space="preserve">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 </w:t>
      </w:r>
      <w:r>
        <w:t>Leaves in these normally-shaded locations experience rapid light and temperature surges (can exceed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during sunflecks (Way &amp; Pearcy, 2012).</w:t>
      </w:r>
    </w:p>
    <w:p w14:paraId="2B21836E" w14:textId="77777777" w:rsidR="00775850" w:rsidRDefault="00095226">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w:t>
      </w:r>
      <w:r>
        <w:t xml:space="preserve">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upper canop</w:t>
      </w:r>
      <w:r>
        <w:t xml:space="preserve">y compared to the understory (Fig. 3). This is because sun leaves are exposed to higher irradiance and VPD, and therefore have stronger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2018). In contrast, under conditions cond</w:t>
      </w:r>
      <w:r>
        <w:t xml:space="preserve">ucive to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3b,d, Roberts </w:t>
      </w:r>
      <w:r>
        <w:rPr>
          <w:i/>
          <w:iCs/>
        </w:rPr>
        <w:t>et al.</w:t>
      </w:r>
      <w:r>
        <w:t xml:space="preserve">, 1990; Martin </w:t>
      </w:r>
      <w:r>
        <w:rPr>
          <w:i/>
          <w:iCs/>
        </w:rPr>
        <w:t>et al.</w:t>
      </w:r>
      <w:r>
        <w:t xml:space="preserve">, 1999; Leigh </w:t>
      </w:r>
      <w:r>
        <w:rPr>
          <w:i/>
          <w:iCs/>
        </w:rPr>
        <w:t>et al.</w:t>
      </w:r>
      <w:r>
        <w:t xml:space="preserve">, 2017; Song </w:t>
      </w:r>
      <w:r>
        <w:rPr>
          <w:i/>
          <w:iCs/>
        </w:rPr>
        <w:t xml:space="preserve">et </w:t>
      </w:r>
      <w:r>
        <w:rPr>
          <w:i/>
          <w:iCs/>
        </w:rPr>
        <w:t>al.</w:t>
      </w:r>
      <w:r>
        <w:t xml:space="preserve">, 2020). Thus, while understory and within-canopy shade leaves can remain cooler under lower radiation, their environment is less conducive to dissipating excess heat compared to upper-canopy leaves. Limitations in heat dissipation, in combination with </w:t>
      </w:r>
      <w:r>
        <w:t xml:space="preserve">their physiological propensities, may cause shade leaves to experience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(Schymanski </w:t>
      </w:r>
      <w:r>
        <w:rPr>
          <w:i/>
          <w:iCs/>
        </w:rPr>
        <w:t>et al.</w:t>
      </w:r>
      <w:r>
        <w:t xml:space="preserve">, 2013; Leigh </w:t>
      </w:r>
      <w:r>
        <w:rPr>
          <w:i/>
          <w:iCs/>
        </w:rPr>
        <w:t>et al.</w:t>
      </w:r>
      <w:r>
        <w:t>, 2017; S</w:t>
      </w:r>
      <w:r>
        <w:t xml:space="preserve">ong </w:t>
      </w:r>
      <w:r>
        <w:rPr>
          <w:i/>
          <w:iCs/>
        </w:rPr>
        <w:t>et al.</w:t>
      </w:r>
      <w:r>
        <w:t xml:space="preserve">, 2020).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rPr>
          <w:i/>
          <w:iCs/>
        </w:rPr>
        <w:t>.</w:t>
      </w:r>
      <w:r>
        <w:t xml:space="preserve">, 2007; Perez &amp; Feeley, 2018; Song </w:t>
      </w:r>
      <w:r>
        <w:rPr>
          <w:i/>
          <w:iCs/>
        </w:rPr>
        <w:t>et al.</w:t>
      </w:r>
      <w:r>
        <w:t xml:space="preserve">, 2020; Konrad </w:t>
      </w:r>
      <w:r>
        <w:rPr>
          <w:i/>
          <w:iCs/>
        </w:rPr>
        <w:t>et al.</w:t>
      </w:r>
      <w:r>
        <w:t>, 2021).</w:t>
      </w:r>
    </w:p>
    <w:p w14:paraId="3FBBE60F" w14:textId="77777777" w:rsidR="00775850" w:rsidRDefault="00095226">
      <w:pPr>
        <w:pStyle w:val="BodyText"/>
      </w:pPr>
      <w:r w:rsidRPr="000171BC">
        <w:rPr>
          <w:highlight w:val="yellow"/>
          <w:rPrChange w:id="230" w:author="Teixeira, Kristina A." w:date="2022-03-20T12:39:00Z">
            <w:rPr/>
          </w:rPrChange>
        </w:rPr>
        <w:lastRenderedPageBreak/>
        <w:t xml:space="preserve">Vertical </w:t>
      </w:r>
      <m:oMath>
        <m:sSub>
          <m:sSubPr>
            <m:ctrlPr>
              <w:rPr>
                <w:rFonts w:ascii="Cambria Math" w:hAnsi="Cambria Math"/>
                <w:highlight w:val="yellow"/>
                <w:rPrChange w:id="231" w:author="Teixeira, Kristina A." w:date="2022-03-20T12:39:00Z">
                  <w:rPr>
                    <w:rFonts w:ascii="Cambria Math" w:hAnsi="Cambria Math"/>
                  </w:rPr>
                </w:rPrChange>
              </w:rPr>
            </m:ctrlPr>
          </m:sSubPr>
          <m:e>
            <m:r>
              <w:rPr>
                <w:rFonts w:ascii="Cambria Math" w:hAnsi="Cambria Math"/>
                <w:highlight w:val="yellow"/>
                <w:rPrChange w:id="232" w:author="Teixeira, Kristina A." w:date="2022-03-20T12:39:00Z">
                  <w:rPr>
                    <w:rFonts w:ascii="Cambria Math" w:hAnsi="Cambria Math"/>
                  </w:rPr>
                </w:rPrChange>
              </w:rPr>
              <m:t>T</m:t>
            </m:r>
          </m:e>
          <m:sub>
            <m:r>
              <w:rPr>
                <w:rFonts w:ascii="Cambria Math" w:hAnsi="Cambria Math"/>
                <w:highlight w:val="yellow"/>
                <w:rPrChange w:id="233" w:author="Teixeira, Kristina A." w:date="2022-03-20T12:39:00Z">
                  <w:rPr>
                    <w:rFonts w:ascii="Cambria Math" w:hAnsi="Cambria Math"/>
                  </w:rPr>
                </w:rPrChange>
              </w:rPr>
              <m:t>leaf</m:t>
            </m:r>
          </m:sub>
        </m:sSub>
      </m:oMath>
      <w:r w:rsidRPr="000171BC">
        <w:rPr>
          <w:highlight w:val="yellow"/>
          <w:rPrChange w:id="234" w:author="Teixeira, Kristina A." w:date="2022-03-20T12:39:00Z">
            <w:rPr/>
          </w:rPrChange>
        </w:rPr>
        <w:t xml:space="preserve"> gradients are also expected to vary with canopy structure (Fig. 3). Forests with closed canopies and high LAI, including tropical and temperate broadleaf forests, a</w:t>
      </w:r>
      <w:r w:rsidRPr="000171BC">
        <w:rPr>
          <w:highlight w:val="yellow"/>
          <w:rPrChange w:id="235" w:author="Teixeira, Kristina A." w:date="2022-03-20T12:39:00Z">
            <w:rPr/>
          </w:rPrChange>
        </w:rPr>
        <w:t xml:space="preserve">ct as a parasol, absorbing most of the incoming radiation and preventing vertical air mixing in the understory. Therefore, in these forests, leaves in the upper canopy can experience greater </w:t>
      </w:r>
      <m:oMath>
        <m:sSub>
          <m:sSubPr>
            <m:ctrlPr>
              <w:rPr>
                <w:rFonts w:ascii="Cambria Math" w:hAnsi="Cambria Math"/>
                <w:highlight w:val="yellow"/>
                <w:rPrChange w:id="236" w:author="Teixeira, Kristina A." w:date="2022-03-20T12:39:00Z">
                  <w:rPr>
                    <w:rFonts w:ascii="Cambria Math" w:hAnsi="Cambria Math"/>
                  </w:rPr>
                </w:rPrChange>
              </w:rPr>
            </m:ctrlPr>
          </m:sSubPr>
          <m:e>
            <m:r>
              <w:rPr>
                <w:rFonts w:ascii="Cambria Math" w:hAnsi="Cambria Math"/>
                <w:highlight w:val="yellow"/>
                <w:rPrChange w:id="237" w:author="Teixeira, Kristina A." w:date="2022-03-20T12:39:00Z">
                  <w:rPr>
                    <w:rFonts w:ascii="Cambria Math" w:hAnsi="Cambria Math"/>
                  </w:rPr>
                </w:rPrChange>
              </w:rPr>
              <m:t>T</m:t>
            </m:r>
          </m:e>
          <m:sub>
            <m:r>
              <w:rPr>
                <w:rFonts w:ascii="Cambria Math" w:hAnsi="Cambria Math"/>
                <w:highlight w:val="yellow"/>
                <w:rPrChange w:id="238" w:author="Teixeira, Kristina A." w:date="2022-03-20T12:39:00Z">
                  <w:rPr>
                    <w:rFonts w:ascii="Cambria Math" w:hAnsi="Cambria Math"/>
                  </w:rPr>
                </w:rPrChange>
              </w:rPr>
              <m:t>leaf</m:t>
            </m:r>
          </m:sub>
        </m:sSub>
        <m:r>
          <m:rPr>
            <m:sty m:val="p"/>
          </m:rPr>
          <w:rPr>
            <w:rFonts w:ascii="Cambria Math" w:hAnsi="Cambria Math"/>
            <w:highlight w:val="yellow"/>
            <w:rPrChange w:id="239" w:author="Teixeira, Kristina A." w:date="2022-03-20T12:39:00Z">
              <w:rPr>
                <w:rFonts w:ascii="Cambria Math" w:hAnsi="Cambria Math"/>
              </w:rPr>
            </w:rPrChange>
          </w:rPr>
          <m:t>-</m:t>
        </m:r>
        <m:sSub>
          <m:sSubPr>
            <m:ctrlPr>
              <w:rPr>
                <w:rFonts w:ascii="Cambria Math" w:hAnsi="Cambria Math"/>
                <w:highlight w:val="yellow"/>
                <w:rPrChange w:id="240" w:author="Teixeira, Kristina A." w:date="2022-03-20T12:39:00Z">
                  <w:rPr>
                    <w:rFonts w:ascii="Cambria Math" w:hAnsi="Cambria Math"/>
                  </w:rPr>
                </w:rPrChange>
              </w:rPr>
            </m:ctrlPr>
          </m:sSubPr>
          <m:e>
            <m:r>
              <w:rPr>
                <w:rFonts w:ascii="Cambria Math" w:hAnsi="Cambria Math"/>
                <w:highlight w:val="yellow"/>
                <w:rPrChange w:id="241" w:author="Teixeira, Kristina A." w:date="2022-03-20T12:39:00Z">
                  <w:rPr>
                    <w:rFonts w:ascii="Cambria Math" w:hAnsi="Cambria Math"/>
                  </w:rPr>
                </w:rPrChange>
              </w:rPr>
              <m:t>T</m:t>
            </m:r>
          </m:e>
          <m:sub>
            <m:r>
              <w:rPr>
                <w:rFonts w:ascii="Cambria Math" w:hAnsi="Cambria Math"/>
                <w:highlight w:val="yellow"/>
                <w:rPrChange w:id="242" w:author="Teixeira, Kristina A." w:date="2022-03-20T12:39:00Z">
                  <w:rPr>
                    <w:rFonts w:ascii="Cambria Math" w:hAnsi="Cambria Math"/>
                  </w:rPr>
                </w:rPrChange>
              </w:rPr>
              <m:t>air</m:t>
            </m:r>
          </m:sub>
        </m:sSub>
      </m:oMath>
      <w:r w:rsidRPr="000171BC">
        <w:rPr>
          <w:highlight w:val="yellow"/>
          <w:rPrChange w:id="243" w:author="Teixeira, Kristina A." w:date="2022-03-20T12:39:00Z">
            <w:rPr/>
          </w:rPrChange>
        </w:rPr>
        <w:t xml:space="preserve"> and higher maximum </w:t>
      </w:r>
      <m:oMath>
        <m:sSub>
          <m:sSubPr>
            <m:ctrlPr>
              <w:rPr>
                <w:rFonts w:ascii="Cambria Math" w:hAnsi="Cambria Math"/>
                <w:highlight w:val="yellow"/>
                <w:rPrChange w:id="244" w:author="Teixeira, Kristina A." w:date="2022-03-20T12:39:00Z">
                  <w:rPr>
                    <w:rFonts w:ascii="Cambria Math" w:hAnsi="Cambria Math"/>
                  </w:rPr>
                </w:rPrChange>
              </w:rPr>
            </m:ctrlPr>
          </m:sSubPr>
          <m:e>
            <m:r>
              <w:rPr>
                <w:rFonts w:ascii="Cambria Math" w:hAnsi="Cambria Math"/>
                <w:highlight w:val="yellow"/>
                <w:rPrChange w:id="245" w:author="Teixeira, Kristina A." w:date="2022-03-20T12:39:00Z">
                  <w:rPr>
                    <w:rFonts w:ascii="Cambria Math" w:hAnsi="Cambria Math"/>
                  </w:rPr>
                </w:rPrChange>
              </w:rPr>
              <m:t>T</m:t>
            </m:r>
          </m:e>
          <m:sub>
            <m:r>
              <w:rPr>
                <w:rFonts w:ascii="Cambria Math" w:hAnsi="Cambria Math"/>
                <w:highlight w:val="yellow"/>
                <w:rPrChange w:id="246" w:author="Teixeira, Kristina A." w:date="2022-03-20T12:39:00Z">
                  <w:rPr>
                    <w:rFonts w:ascii="Cambria Math" w:hAnsi="Cambria Math"/>
                  </w:rPr>
                </w:rPrChange>
              </w:rPr>
              <m:t>leaf</m:t>
            </m:r>
          </m:sub>
        </m:sSub>
      </m:oMath>
      <w:r w:rsidRPr="000171BC">
        <w:rPr>
          <w:highlight w:val="yellow"/>
          <w:rPrChange w:id="247" w:author="Teixeira, Kristina A." w:date="2022-03-20T12:39:00Z">
            <w:rPr/>
          </w:rPrChange>
        </w:rPr>
        <w:t xml:space="preserve"> than do lower-c</w:t>
      </w:r>
      <w:r w:rsidRPr="000171BC">
        <w:rPr>
          <w:highlight w:val="yellow"/>
          <w:rPrChange w:id="248" w:author="Teixeira, Kristina A." w:date="2022-03-20T12:39:00Z">
            <w:rPr/>
          </w:rPrChange>
        </w:rPr>
        <w:t>anopy leaves, in some cases exceeding the optima for photosynthesis (</w:t>
      </w:r>
      <m:oMath>
        <m:sSub>
          <m:sSubPr>
            <m:ctrlPr>
              <w:rPr>
                <w:rFonts w:ascii="Cambria Math" w:hAnsi="Cambria Math"/>
                <w:highlight w:val="yellow"/>
                <w:rPrChange w:id="249" w:author="Teixeira, Kristina A." w:date="2022-03-20T12:39:00Z">
                  <w:rPr>
                    <w:rFonts w:ascii="Cambria Math" w:hAnsi="Cambria Math"/>
                  </w:rPr>
                </w:rPrChange>
              </w:rPr>
            </m:ctrlPr>
          </m:sSubPr>
          <m:e>
            <m:r>
              <w:rPr>
                <w:rFonts w:ascii="Cambria Math" w:hAnsi="Cambria Math"/>
                <w:highlight w:val="yellow"/>
                <w:rPrChange w:id="250" w:author="Teixeira, Kristina A." w:date="2022-03-20T12:39:00Z">
                  <w:rPr>
                    <w:rFonts w:ascii="Cambria Math" w:hAnsi="Cambria Math"/>
                  </w:rPr>
                </w:rPrChange>
              </w:rPr>
              <m:t>T</m:t>
            </m:r>
          </m:e>
          <m:sub>
            <m:r>
              <w:rPr>
                <w:rFonts w:ascii="Cambria Math" w:hAnsi="Cambria Math"/>
                <w:highlight w:val="yellow"/>
                <w:rPrChange w:id="251" w:author="Teixeira, Kristina A." w:date="2022-03-20T12:39:00Z">
                  <w:rPr>
                    <w:rFonts w:ascii="Cambria Math" w:hAnsi="Cambria Math"/>
                  </w:rPr>
                </w:rPrChange>
              </w:rPr>
              <m:t>opt</m:t>
            </m:r>
          </m:sub>
        </m:sSub>
      </m:oMath>
      <w:r w:rsidRPr="000171BC">
        <w:rPr>
          <w:highlight w:val="yellow"/>
          <w:rPrChange w:id="252" w:author="Teixeira, Kristina A." w:date="2022-03-20T12:39:00Z">
            <w:rPr/>
          </w:rPrChange>
        </w:rPr>
        <w:t xml:space="preserve">) because of </w:t>
      </w:r>
      <m:oMath>
        <m:sSub>
          <m:sSubPr>
            <m:ctrlPr>
              <w:rPr>
                <w:rFonts w:ascii="Cambria Math" w:hAnsi="Cambria Math"/>
                <w:highlight w:val="yellow"/>
                <w:rPrChange w:id="253" w:author="Teixeira, Kristina A." w:date="2022-03-20T12:39:00Z">
                  <w:rPr>
                    <w:rFonts w:ascii="Cambria Math" w:hAnsi="Cambria Math"/>
                  </w:rPr>
                </w:rPrChange>
              </w:rPr>
            </m:ctrlPr>
          </m:sSubPr>
          <m:e>
            <m:r>
              <w:rPr>
                <w:rFonts w:ascii="Cambria Math" w:hAnsi="Cambria Math"/>
                <w:highlight w:val="yellow"/>
                <w:rPrChange w:id="254" w:author="Teixeira, Kristina A." w:date="2022-03-20T12:39:00Z">
                  <w:rPr>
                    <w:rFonts w:ascii="Cambria Math" w:hAnsi="Cambria Math"/>
                  </w:rPr>
                </w:rPrChange>
              </w:rPr>
              <m:t>g</m:t>
            </m:r>
          </m:e>
          <m:sub>
            <m:r>
              <w:rPr>
                <w:rFonts w:ascii="Cambria Math" w:hAnsi="Cambria Math"/>
                <w:highlight w:val="yellow"/>
                <w:rPrChange w:id="255" w:author="Teixeira, Kristina A." w:date="2022-03-20T12:39:00Z">
                  <w:rPr>
                    <w:rFonts w:ascii="Cambria Math" w:hAnsi="Cambria Math"/>
                  </w:rPr>
                </w:rPrChange>
              </w:rPr>
              <m:t>s</m:t>
            </m:r>
          </m:sub>
        </m:sSub>
      </m:oMath>
      <w:r w:rsidRPr="000171BC">
        <w:rPr>
          <w:highlight w:val="yellow"/>
          <w:rPrChange w:id="256" w:author="Teixeira, Kristina A." w:date="2022-03-20T12:39:00Z">
            <w:rPr/>
          </w:rPrChange>
        </w:rPr>
        <w:t xml:space="preserve"> limitation and high solar radiation loads (Niinemets </w:t>
      </w:r>
      <w:r w:rsidRPr="000171BC">
        <w:rPr>
          <w:i/>
          <w:iCs/>
          <w:highlight w:val="yellow"/>
          <w:rPrChange w:id="257" w:author="Teixeira, Kristina A." w:date="2022-03-20T12:39:00Z">
            <w:rPr>
              <w:i/>
              <w:iCs/>
            </w:rPr>
          </w:rPrChange>
        </w:rPr>
        <w:t>et al.</w:t>
      </w:r>
      <w:r w:rsidRPr="000171BC">
        <w:rPr>
          <w:highlight w:val="yellow"/>
          <w:rPrChange w:id="258" w:author="Teixeira, Kristina A." w:date="2022-03-20T12:39:00Z">
            <w:rPr/>
          </w:rPrChange>
        </w:rPr>
        <w:t xml:space="preserve">, 1999; Doughty &amp; Goulden, 2008; Rey-Sánchez </w:t>
      </w:r>
      <w:r w:rsidRPr="000171BC">
        <w:rPr>
          <w:i/>
          <w:iCs/>
          <w:highlight w:val="yellow"/>
          <w:rPrChange w:id="259" w:author="Teixeira, Kristina A." w:date="2022-03-20T12:39:00Z">
            <w:rPr>
              <w:i/>
              <w:iCs/>
            </w:rPr>
          </w:rPrChange>
        </w:rPr>
        <w:t>et al.</w:t>
      </w:r>
      <w:r w:rsidRPr="000171BC">
        <w:rPr>
          <w:highlight w:val="yellow"/>
          <w:rPrChange w:id="260" w:author="Teixeira, Kristina A." w:date="2022-03-20T12:39:00Z">
            <w:rPr/>
          </w:rPrChange>
        </w:rPr>
        <w:t xml:space="preserve">, 2016; Fauset </w:t>
      </w:r>
      <w:r w:rsidRPr="000171BC">
        <w:rPr>
          <w:i/>
          <w:iCs/>
          <w:highlight w:val="yellow"/>
          <w:rPrChange w:id="261" w:author="Teixeira, Kristina A." w:date="2022-03-20T12:39:00Z">
            <w:rPr>
              <w:i/>
              <w:iCs/>
            </w:rPr>
          </w:rPrChange>
        </w:rPr>
        <w:t>et al.</w:t>
      </w:r>
      <w:r w:rsidRPr="000171BC">
        <w:rPr>
          <w:highlight w:val="yellow"/>
          <w:rPrChange w:id="262" w:author="Teixeira, Kristina A." w:date="2022-03-20T12:39:00Z">
            <w:rPr/>
          </w:rPrChange>
        </w:rPr>
        <w:t xml:space="preserve">, 2018; Pau </w:t>
      </w:r>
      <w:r w:rsidRPr="000171BC">
        <w:rPr>
          <w:i/>
          <w:iCs/>
          <w:highlight w:val="yellow"/>
          <w:rPrChange w:id="263" w:author="Teixeira, Kristina A." w:date="2022-03-20T12:39:00Z">
            <w:rPr>
              <w:i/>
              <w:iCs/>
            </w:rPr>
          </w:rPrChange>
        </w:rPr>
        <w:t>et al.</w:t>
      </w:r>
      <w:r w:rsidRPr="000171BC">
        <w:rPr>
          <w:highlight w:val="yellow"/>
          <w:rPrChange w:id="264" w:author="Teixeira, Kristina A." w:date="2022-03-20T12:39:00Z">
            <w:rPr/>
          </w:rPrChange>
        </w:rPr>
        <w:t xml:space="preserve">, 2018; Mau </w:t>
      </w:r>
      <w:r w:rsidRPr="000171BC">
        <w:rPr>
          <w:i/>
          <w:iCs/>
          <w:highlight w:val="yellow"/>
          <w:rPrChange w:id="265" w:author="Teixeira, Kristina A." w:date="2022-03-20T12:39:00Z">
            <w:rPr>
              <w:i/>
              <w:iCs/>
            </w:rPr>
          </w:rPrChange>
        </w:rPr>
        <w:t>et al.</w:t>
      </w:r>
      <w:r w:rsidRPr="000171BC">
        <w:rPr>
          <w:highlight w:val="yellow"/>
          <w:rPrChange w:id="266" w:author="Teixeira, Kristina A." w:date="2022-03-20T12:39:00Z">
            <w:rPr/>
          </w:rPrChange>
        </w:rPr>
        <w:t xml:space="preserve">, 2018; Carter </w:t>
      </w:r>
      <w:r w:rsidRPr="000171BC">
        <w:rPr>
          <w:i/>
          <w:iCs/>
          <w:highlight w:val="yellow"/>
          <w:rPrChange w:id="267" w:author="Teixeira, Kristina A." w:date="2022-03-20T12:39:00Z">
            <w:rPr>
              <w:i/>
              <w:iCs/>
            </w:rPr>
          </w:rPrChange>
        </w:rPr>
        <w:t>et al.</w:t>
      </w:r>
      <w:r w:rsidRPr="000171BC">
        <w:rPr>
          <w:highlight w:val="yellow"/>
          <w:rPrChange w:id="268" w:author="Teixeira, Kristina A." w:date="2022-03-20T12:39:00Z">
            <w:rPr/>
          </w:rPrChange>
        </w:rPr>
        <w:t xml:space="preserve">, 2021; Miller </w:t>
      </w:r>
      <w:r w:rsidRPr="000171BC">
        <w:rPr>
          <w:i/>
          <w:iCs/>
          <w:highlight w:val="yellow"/>
          <w:rPrChange w:id="269" w:author="Teixeira, Kristina A." w:date="2022-03-20T12:39:00Z">
            <w:rPr>
              <w:i/>
              <w:iCs/>
            </w:rPr>
          </w:rPrChange>
        </w:rPr>
        <w:t>et al.</w:t>
      </w:r>
      <w:r w:rsidRPr="000171BC">
        <w:rPr>
          <w:highlight w:val="yellow"/>
          <w:rPrChange w:id="270" w:author="Teixeira, Kristina A." w:date="2022-03-20T12:39:00Z">
            <w:rPr/>
          </w:rPrChange>
        </w:rPr>
        <w:t xml:space="preserve">, 2021). In contrast, open canopies with lower LAI allow more vertical air mixing and sunlight into the understory. This mixing and light transmission can either neutralize a </w:t>
      </w:r>
      <m:oMath>
        <m:sSub>
          <m:sSubPr>
            <m:ctrlPr>
              <w:rPr>
                <w:rFonts w:ascii="Cambria Math" w:hAnsi="Cambria Math"/>
                <w:highlight w:val="yellow"/>
                <w:rPrChange w:id="271" w:author="Teixeira, Kristina A." w:date="2022-03-20T12:39:00Z">
                  <w:rPr>
                    <w:rFonts w:ascii="Cambria Math" w:hAnsi="Cambria Math"/>
                  </w:rPr>
                </w:rPrChange>
              </w:rPr>
            </m:ctrlPr>
          </m:sSubPr>
          <m:e>
            <m:r>
              <w:rPr>
                <w:rFonts w:ascii="Cambria Math" w:hAnsi="Cambria Math"/>
                <w:highlight w:val="yellow"/>
                <w:rPrChange w:id="272" w:author="Teixeira, Kristina A." w:date="2022-03-20T12:39:00Z">
                  <w:rPr>
                    <w:rFonts w:ascii="Cambria Math" w:hAnsi="Cambria Math"/>
                  </w:rPr>
                </w:rPrChange>
              </w:rPr>
              <m:t>T</m:t>
            </m:r>
          </m:e>
          <m:sub>
            <m:r>
              <w:rPr>
                <w:rFonts w:ascii="Cambria Math" w:hAnsi="Cambria Math"/>
                <w:highlight w:val="yellow"/>
                <w:rPrChange w:id="273" w:author="Teixeira, Kristina A." w:date="2022-03-20T12:39:00Z">
                  <w:rPr>
                    <w:rFonts w:ascii="Cambria Math" w:hAnsi="Cambria Math"/>
                  </w:rPr>
                </w:rPrChange>
              </w:rPr>
              <m:t>leaf</m:t>
            </m:r>
          </m:sub>
        </m:sSub>
      </m:oMath>
      <w:r w:rsidRPr="000171BC">
        <w:rPr>
          <w:highlight w:val="yellow"/>
          <w:rPrChange w:id="274" w:author="Teixeira, Kristina A." w:date="2022-03-20T12:39:00Z">
            <w:rPr/>
          </w:rPrChange>
        </w:rPr>
        <w:t xml:space="preserve"> gradient or elevate </w:t>
      </w:r>
      <m:oMath>
        <m:sSub>
          <m:sSubPr>
            <m:ctrlPr>
              <w:rPr>
                <w:rFonts w:ascii="Cambria Math" w:hAnsi="Cambria Math"/>
                <w:highlight w:val="yellow"/>
                <w:rPrChange w:id="275" w:author="Teixeira, Kristina A." w:date="2022-03-20T12:39:00Z">
                  <w:rPr>
                    <w:rFonts w:ascii="Cambria Math" w:hAnsi="Cambria Math"/>
                  </w:rPr>
                </w:rPrChange>
              </w:rPr>
            </m:ctrlPr>
          </m:sSubPr>
          <m:e>
            <m:r>
              <w:rPr>
                <w:rFonts w:ascii="Cambria Math" w:hAnsi="Cambria Math"/>
                <w:highlight w:val="yellow"/>
                <w:rPrChange w:id="276" w:author="Teixeira, Kristina A." w:date="2022-03-20T12:39:00Z">
                  <w:rPr>
                    <w:rFonts w:ascii="Cambria Math" w:hAnsi="Cambria Math"/>
                  </w:rPr>
                </w:rPrChange>
              </w:rPr>
              <m:t>T</m:t>
            </m:r>
          </m:e>
          <m:sub>
            <m:r>
              <w:rPr>
                <w:rFonts w:ascii="Cambria Math" w:hAnsi="Cambria Math"/>
                <w:highlight w:val="yellow"/>
                <w:rPrChange w:id="277" w:author="Teixeira, Kristina A." w:date="2022-03-20T12:39:00Z">
                  <w:rPr>
                    <w:rFonts w:ascii="Cambria Math" w:hAnsi="Cambria Math"/>
                  </w:rPr>
                </w:rPrChange>
              </w:rPr>
              <m:t>leaf</m:t>
            </m:r>
          </m:sub>
        </m:sSub>
        <m:r>
          <m:rPr>
            <m:sty m:val="p"/>
          </m:rPr>
          <w:rPr>
            <w:rFonts w:ascii="Cambria Math" w:hAnsi="Cambria Math"/>
            <w:highlight w:val="yellow"/>
            <w:rPrChange w:id="278" w:author="Teixeira, Kristina A." w:date="2022-03-20T12:39:00Z">
              <w:rPr>
                <w:rFonts w:ascii="Cambria Math" w:hAnsi="Cambria Math"/>
              </w:rPr>
            </w:rPrChange>
          </w:rPr>
          <m:t>-</m:t>
        </m:r>
        <m:sSub>
          <m:sSubPr>
            <m:ctrlPr>
              <w:rPr>
                <w:rFonts w:ascii="Cambria Math" w:hAnsi="Cambria Math"/>
                <w:highlight w:val="yellow"/>
                <w:rPrChange w:id="279" w:author="Teixeira, Kristina A." w:date="2022-03-20T12:39:00Z">
                  <w:rPr>
                    <w:rFonts w:ascii="Cambria Math" w:hAnsi="Cambria Math"/>
                  </w:rPr>
                </w:rPrChange>
              </w:rPr>
            </m:ctrlPr>
          </m:sSubPr>
          <m:e>
            <m:r>
              <w:rPr>
                <w:rFonts w:ascii="Cambria Math" w:hAnsi="Cambria Math"/>
                <w:highlight w:val="yellow"/>
                <w:rPrChange w:id="280" w:author="Teixeira, Kristina A." w:date="2022-03-20T12:39:00Z">
                  <w:rPr>
                    <w:rFonts w:ascii="Cambria Math" w:hAnsi="Cambria Math"/>
                  </w:rPr>
                </w:rPrChange>
              </w:rPr>
              <m:t>T</m:t>
            </m:r>
          </m:e>
          <m:sub>
            <m:r>
              <w:rPr>
                <w:rFonts w:ascii="Cambria Math" w:hAnsi="Cambria Math"/>
                <w:highlight w:val="yellow"/>
                <w:rPrChange w:id="281" w:author="Teixeira, Kristina A." w:date="2022-03-20T12:39:00Z">
                  <w:rPr>
                    <w:rFonts w:ascii="Cambria Math" w:hAnsi="Cambria Math"/>
                  </w:rPr>
                </w:rPrChange>
              </w:rPr>
              <m:t>air</m:t>
            </m:r>
          </m:sub>
        </m:sSub>
      </m:oMath>
      <w:r w:rsidRPr="000171BC">
        <w:rPr>
          <w:highlight w:val="yellow"/>
          <w:rPrChange w:id="282" w:author="Teixeira, Kristina A." w:date="2022-03-20T12:39:00Z">
            <w:rPr/>
          </w:rPrChange>
        </w:rPr>
        <w:t xml:space="preserve"> at lower heights relative to the upper canopy (Fig. 2h, Supporting Information Figure S1, Hadley &amp; Smith, 1987; Martin </w:t>
      </w:r>
      <w:r w:rsidRPr="000171BC">
        <w:rPr>
          <w:i/>
          <w:iCs/>
          <w:highlight w:val="yellow"/>
          <w:rPrChange w:id="283" w:author="Teixeira, Kristina A." w:date="2022-03-20T12:39:00Z">
            <w:rPr>
              <w:i/>
              <w:iCs/>
            </w:rPr>
          </w:rPrChange>
        </w:rPr>
        <w:t>et al.</w:t>
      </w:r>
      <w:r w:rsidRPr="000171BC">
        <w:rPr>
          <w:highlight w:val="yellow"/>
          <w:rPrChange w:id="284" w:author="Teixeira, Kristina A." w:date="2022-03-20T12:39:00Z">
            <w:rPr/>
          </w:rPrChange>
        </w:rPr>
        <w:t xml:space="preserve">, 1999; Zweifel </w:t>
      </w:r>
      <w:r w:rsidRPr="000171BC">
        <w:rPr>
          <w:i/>
          <w:iCs/>
          <w:highlight w:val="yellow"/>
          <w:rPrChange w:id="285" w:author="Teixeira, Kristina A." w:date="2022-03-20T12:39:00Z">
            <w:rPr>
              <w:i/>
              <w:iCs/>
            </w:rPr>
          </w:rPrChange>
        </w:rPr>
        <w:t>et al.</w:t>
      </w:r>
      <w:r w:rsidRPr="000171BC">
        <w:rPr>
          <w:highlight w:val="yellow"/>
          <w:rPrChange w:id="286" w:author="Teixeira, Kristina A." w:date="2022-03-20T12:39:00Z">
            <w:rPr/>
          </w:rPrChange>
        </w:rPr>
        <w:t xml:space="preserve">, 2002; Muller </w:t>
      </w:r>
      <w:r w:rsidRPr="000171BC">
        <w:rPr>
          <w:i/>
          <w:iCs/>
          <w:highlight w:val="yellow"/>
          <w:rPrChange w:id="287" w:author="Teixeira, Kristina A." w:date="2022-03-20T12:39:00Z">
            <w:rPr>
              <w:i/>
              <w:iCs/>
            </w:rPr>
          </w:rPrChange>
        </w:rPr>
        <w:t>et al.</w:t>
      </w:r>
      <w:r w:rsidRPr="000171BC">
        <w:rPr>
          <w:highlight w:val="yellow"/>
          <w:rPrChange w:id="288" w:author="Teixeira, Kristina A." w:date="2022-03-20T12:39:00Z">
            <w:rPr/>
          </w:rPrChange>
        </w:rPr>
        <w:t xml:space="preserve">, 2021). </w:t>
      </w:r>
      <w:r w:rsidRPr="000171BC">
        <w:rPr>
          <w:highlight w:val="yellow"/>
          <w:rPrChange w:id="289" w:author="Teixeira, Kristina A." w:date="2022-03-20T12:39:00Z">
            <w:rPr/>
          </w:rPrChange>
        </w:rPr>
        <w:t xml:space="preserve">The latter can result from a combination of still air at lower heights (Fig. 2e), and sunflecks or the ‘canopy greenhouse effect’, as mentioned above (Schymanski </w:t>
      </w:r>
      <w:r w:rsidRPr="000171BC">
        <w:rPr>
          <w:i/>
          <w:iCs/>
          <w:highlight w:val="yellow"/>
          <w:rPrChange w:id="290" w:author="Teixeira, Kristina A." w:date="2022-03-20T12:39:00Z">
            <w:rPr>
              <w:i/>
              <w:iCs/>
            </w:rPr>
          </w:rPrChange>
        </w:rPr>
        <w:t>et al.</w:t>
      </w:r>
      <w:r w:rsidRPr="000171BC">
        <w:rPr>
          <w:highlight w:val="yellow"/>
          <w:rPrChange w:id="291" w:author="Teixeira, Kristina A." w:date="2022-03-20T12:39:00Z">
            <w:rPr/>
          </w:rPrChange>
        </w:rPr>
        <w:t xml:space="preserve">, 2013; Hardwick </w:t>
      </w:r>
      <w:r w:rsidRPr="000171BC">
        <w:rPr>
          <w:i/>
          <w:iCs/>
          <w:highlight w:val="yellow"/>
          <w:rPrChange w:id="292" w:author="Teixeira, Kristina A." w:date="2022-03-20T12:39:00Z">
            <w:rPr>
              <w:i/>
              <w:iCs/>
            </w:rPr>
          </w:rPrChange>
        </w:rPr>
        <w:t>et al.</w:t>
      </w:r>
      <w:r w:rsidRPr="000171BC">
        <w:rPr>
          <w:highlight w:val="yellow"/>
          <w:rPrChange w:id="293" w:author="Teixeira, Kristina A." w:date="2022-03-20T12:39:00Z">
            <w:rPr/>
          </w:rPrChange>
        </w:rPr>
        <w:t xml:space="preserve">, 2015), and because shade leaves tend to have lower </w:t>
      </w:r>
      <m:oMath>
        <m:sSub>
          <m:sSubPr>
            <m:ctrlPr>
              <w:rPr>
                <w:rFonts w:ascii="Cambria Math" w:hAnsi="Cambria Math"/>
                <w:highlight w:val="yellow"/>
                <w:rPrChange w:id="294" w:author="Teixeira, Kristina A." w:date="2022-03-20T12:39:00Z">
                  <w:rPr>
                    <w:rFonts w:ascii="Cambria Math" w:hAnsi="Cambria Math"/>
                  </w:rPr>
                </w:rPrChange>
              </w:rPr>
            </m:ctrlPr>
          </m:sSubPr>
          <m:e>
            <m:r>
              <w:rPr>
                <w:rFonts w:ascii="Cambria Math" w:hAnsi="Cambria Math"/>
                <w:highlight w:val="yellow"/>
                <w:rPrChange w:id="295" w:author="Teixeira, Kristina A." w:date="2022-03-20T12:39:00Z">
                  <w:rPr>
                    <w:rFonts w:ascii="Cambria Math" w:hAnsi="Cambria Math"/>
                  </w:rPr>
                </w:rPrChange>
              </w:rPr>
              <m:t>g</m:t>
            </m:r>
          </m:e>
          <m:sub>
            <m:r>
              <w:rPr>
                <w:rFonts w:ascii="Cambria Math" w:hAnsi="Cambria Math"/>
                <w:highlight w:val="yellow"/>
                <w:rPrChange w:id="296" w:author="Teixeira, Kristina A." w:date="2022-03-20T12:39:00Z">
                  <w:rPr>
                    <w:rFonts w:ascii="Cambria Math" w:hAnsi="Cambria Math"/>
                  </w:rPr>
                </w:rPrChange>
              </w:rPr>
              <m:t>s</m:t>
            </m:r>
          </m:sub>
        </m:sSub>
      </m:oMath>
      <w:r w:rsidRPr="000171BC">
        <w:rPr>
          <w:highlight w:val="yellow"/>
          <w:rPrChange w:id="297" w:author="Teixeira, Kristina A." w:date="2022-03-20T12:39:00Z">
            <w:rPr/>
          </w:rPrChange>
        </w:rPr>
        <w:t xml:space="preserve"> (Schyma</w:t>
      </w:r>
      <w:r w:rsidRPr="000171BC">
        <w:rPr>
          <w:highlight w:val="yellow"/>
          <w:rPrChange w:id="298" w:author="Teixeira, Kristina A." w:date="2022-03-20T12:39:00Z">
            <w:rPr/>
          </w:rPrChange>
        </w:rPr>
        <w:t xml:space="preserve">nski </w:t>
      </w:r>
      <w:r w:rsidRPr="000171BC">
        <w:rPr>
          <w:i/>
          <w:iCs/>
          <w:highlight w:val="yellow"/>
          <w:rPrChange w:id="299" w:author="Teixeira, Kristina A." w:date="2022-03-20T12:39:00Z">
            <w:rPr>
              <w:i/>
              <w:iCs/>
            </w:rPr>
          </w:rPrChange>
        </w:rPr>
        <w:t>et al.</w:t>
      </w:r>
      <w:r w:rsidRPr="000171BC">
        <w:rPr>
          <w:highlight w:val="yellow"/>
          <w:rPrChange w:id="300" w:author="Teixeira, Kristina A." w:date="2022-03-20T12:39:00Z">
            <w:rPr/>
          </w:rPrChange>
        </w:rPr>
        <w:t xml:space="preserve">, 2013). Similarly, in very open forests or savannas, trees growing close to the ground can experience greater heat stress in their lower than upper canopies due to heat from the soil increasing the </w:t>
      </w:r>
      <m:oMath>
        <m:sSub>
          <m:sSubPr>
            <m:ctrlPr>
              <w:rPr>
                <w:rFonts w:ascii="Cambria Math" w:hAnsi="Cambria Math"/>
                <w:highlight w:val="yellow"/>
                <w:rPrChange w:id="301" w:author="Teixeira, Kristina A." w:date="2022-03-20T12:39:00Z">
                  <w:rPr>
                    <w:rFonts w:ascii="Cambria Math" w:hAnsi="Cambria Math"/>
                  </w:rPr>
                </w:rPrChange>
              </w:rPr>
            </m:ctrlPr>
          </m:sSubPr>
          <m:e>
            <m:r>
              <w:rPr>
                <w:rFonts w:ascii="Cambria Math" w:hAnsi="Cambria Math"/>
                <w:highlight w:val="yellow"/>
                <w:rPrChange w:id="302" w:author="Teixeira, Kristina A." w:date="2022-03-20T12:39:00Z">
                  <w:rPr>
                    <w:rFonts w:ascii="Cambria Math" w:hAnsi="Cambria Math"/>
                  </w:rPr>
                </w:rPrChange>
              </w:rPr>
              <m:t>T</m:t>
            </m:r>
          </m:e>
          <m:sub>
            <m:r>
              <w:rPr>
                <w:rFonts w:ascii="Cambria Math" w:hAnsi="Cambria Math"/>
                <w:highlight w:val="yellow"/>
                <w:rPrChange w:id="303" w:author="Teixeira, Kristina A." w:date="2022-03-20T12:39:00Z">
                  <w:rPr>
                    <w:rFonts w:ascii="Cambria Math" w:hAnsi="Cambria Math"/>
                  </w:rPr>
                </w:rPrChange>
              </w:rPr>
              <m:t>leaf</m:t>
            </m:r>
          </m:sub>
        </m:sSub>
      </m:oMath>
      <w:r w:rsidRPr="000171BC">
        <w:rPr>
          <w:highlight w:val="yellow"/>
          <w:rPrChange w:id="304" w:author="Teixeira, Kristina A." w:date="2022-03-20T12:39:00Z">
            <w:rPr/>
          </w:rPrChange>
        </w:rPr>
        <w:t xml:space="preserve"> of the foliage close to the ground </w:t>
      </w:r>
      <w:r w:rsidRPr="000171BC">
        <w:rPr>
          <w:highlight w:val="yellow"/>
          <w:rPrChange w:id="305" w:author="Teixeira, Kristina A." w:date="2022-03-20T12:39:00Z">
            <w:rPr/>
          </w:rPrChange>
        </w:rPr>
        <w:t xml:space="preserve">(Johnston </w:t>
      </w:r>
      <w:r w:rsidRPr="000171BC">
        <w:rPr>
          <w:i/>
          <w:iCs/>
          <w:highlight w:val="yellow"/>
          <w:rPrChange w:id="306" w:author="Teixeira, Kristina A." w:date="2022-03-20T12:39:00Z">
            <w:rPr>
              <w:i/>
              <w:iCs/>
            </w:rPr>
          </w:rPrChange>
        </w:rPr>
        <w:t>et al.</w:t>
      </w:r>
      <w:r w:rsidRPr="000171BC">
        <w:rPr>
          <w:highlight w:val="yellow"/>
          <w:rPrChange w:id="307" w:author="Teixeira, Kristina A." w:date="2022-03-20T12:39:00Z">
            <w:rPr/>
          </w:rPrChange>
        </w:rPr>
        <w:t xml:space="preserve">, in press; Fig. S1, Hadley &amp; Smith, 1987; Curtis </w:t>
      </w:r>
      <w:r w:rsidRPr="000171BC">
        <w:rPr>
          <w:i/>
          <w:iCs/>
          <w:highlight w:val="yellow"/>
          <w:rPrChange w:id="308" w:author="Teixeira, Kristina A." w:date="2022-03-20T12:39:00Z">
            <w:rPr>
              <w:i/>
              <w:iCs/>
            </w:rPr>
          </w:rPrChange>
        </w:rPr>
        <w:t>et al.</w:t>
      </w:r>
      <w:r w:rsidRPr="000171BC">
        <w:rPr>
          <w:highlight w:val="yellow"/>
          <w:rPrChange w:id="309" w:author="Teixeira, Kristina A." w:date="2022-03-20T12:39:00Z">
            <w:rPr/>
          </w:rPrChange>
        </w:rPr>
        <w:t>, 2019). One of the few remote sensing studies combining drone lidar and thermal data found strong vertical gradients in midday plant temperature with ~5</w:t>
      </w:r>
      <m:oMath>
        <m:sSup>
          <m:sSupPr>
            <m:ctrlPr>
              <w:rPr>
                <w:rFonts w:ascii="Cambria Math" w:hAnsi="Cambria Math"/>
                <w:highlight w:val="yellow"/>
                <w:rPrChange w:id="310" w:author="Teixeira, Kristina A." w:date="2022-03-20T12:39:00Z">
                  <w:rPr>
                    <w:rFonts w:ascii="Cambria Math" w:hAnsi="Cambria Math"/>
                  </w:rPr>
                </w:rPrChange>
              </w:rPr>
            </m:ctrlPr>
          </m:sSupPr>
          <m:e>
            <m:r>
              <w:rPr>
                <w:rFonts w:ascii="Cambria Math" w:hAnsi="Cambria Math"/>
                <w:highlight w:val="yellow"/>
                <w:rPrChange w:id="311" w:author="Teixeira, Kristina A." w:date="2022-03-20T12:39:00Z">
                  <w:rPr>
                    <w:rFonts w:ascii="Cambria Math" w:hAnsi="Cambria Math"/>
                  </w:rPr>
                </w:rPrChange>
              </w:rPr>
              <m:t>​</m:t>
            </m:r>
          </m:e>
          <m:sup>
            <m:r>
              <m:rPr>
                <m:sty m:val="p"/>
              </m:rPr>
              <w:rPr>
                <w:rFonts w:ascii="Cambria Math" w:hAnsi="Cambria Math"/>
                <w:highlight w:val="yellow"/>
                <w:rPrChange w:id="312" w:author="Teixeira, Kristina A." w:date="2022-03-20T12:39:00Z">
                  <w:rPr>
                    <w:rFonts w:ascii="Cambria Math" w:hAnsi="Cambria Math"/>
                  </w:rPr>
                </w:rPrChange>
              </w:rPr>
              <m:t>∘</m:t>
            </m:r>
          </m:sup>
        </m:sSup>
      </m:oMath>
      <w:r w:rsidRPr="000171BC">
        <w:rPr>
          <w:highlight w:val="yellow"/>
          <w:rPrChange w:id="313" w:author="Teixeira, Kristina A." w:date="2022-03-20T12:39:00Z">
            <w:rPr/>
          </w:rPrChange>
        </w:rPr>
        <w:t>C cooler temperatures lower i</w:t>
      </w:r>
      <w:r w:rsidRPr="000171BC">
        <w:rPr>
          <w:highlight w:val="yellow"/>
          <w:rPrChange w:id="314" w:author="Teixeira, Kristina A." w:date="2022-03-20T12:39:00Z">
            <w:rPr/>
          </w:rPrChange>
        </w:rPr>
        <w:t xml:space="preserve">n the vertical profile of a dense forest stand in the sub-alpine Eastern Swiss Alps (Webster </w:t>
      </w:r>
      <w:r w:rsidRPr="000171BC">
        <w:rPr>
          <w:i/>
          <w:iCs/>
          <w:highlight w:val="yellow"/>
          <w:rPrChange w:id="315" w:author="Teixeira, Kristina A." w:date="2022-03-20T12:39:00Z">
            <w:rPr>
              <w:i/>
              <w:iCs/>
            </w:rPr>
          </w:rPrChange>
        </w:rPr>
        <w:t>et al.</w:t>
      </w:r>
      <w:r w:rsidRPr="000171BC">
        <w:rPr>
          <w:highlight w:val="yellow"/>
          <w:rPrChange w:id="316" w:author="Teixeira, Kristina A." w:date="2022-03-20T12:39:00Z">
            <w:rPr/>
          </w:rPrChange>
        </w:rPr>
        <w:t xml:space="preserve">, 2018). However, the opposite trend was observed for a lone tree surrounded by grass in a California open oak woodland, with cooler temperatures at the top </w:t>
      </w:r>
      <w:r w:rsidRPr="000171BC">
        <w:rPr>
          <w:highlight w:val="yellow"/>
          <w:rPrChange w:id="317" w:author="Teixeira, Kristina A." w:date="2022-03-20T12:39:00Z">
            <w:rPr/>
          </w:rPrChange>
        </w:rPr>
        <w:t xml:space="preserve">of the tree crown, indicating a strong influence of closed-canopy shading on vertical temperature gradients (Johnston </w:t>
      </w:r>
      <w:r w:rsidRPr="000171BC">
        <w:rPr>
          <w:i/>
          <w:iCs/>
          <w:highlight w:val="yellow"/>
          <w:rPrChange w:id="318" w:author="Teixeira, Kristina A." w:date="2022-03-20T12:39:00Z">
            <w:rPr>
              <w:i/>
              <w:iCs/>
            </w:rPr>
          </w:rPrChange>
        </w:rPr>
        <w:t>et al.</w:t>
      </w:r>
      <w:r w:rsidRPr="000171BC">
        <w:rPr>
          <w:highlight w:val="yellow"/>
          <w:rPrChange w:id="319" w:author="Teixeira, Kristina A." w:date="2022-03-20T12:39:00Z">
            <w:rPr/>
          </w:rPrChange>
        </w:rPr>
        <w:t>, in press).</w:t>
      </w:r>
    </w:p>
    <w:p w14:paraId="267591C9" w14:textId="77777777" w:rsidR="00775850" w:rsidRDefault="00095226">
      <w:pPr>
        <w:pStyle w:val="Heading2"/>
      </w:pPr>
      <w:bookmarkStart w:id="320" w:name="leaf-traits"/>
      <w:bookmarkEnd w:id="80"/>
      <w:bookmarkEnd w:id="220"/>
      <w:r>
        <w:t>3. Leaf traits</w:t>
      </w:r>
    </w:p>
    <w:p w14:paraId="076698AD" w14:textId="77777777" w:rsidR="00775850" w:rsidRDefault="00095226">
      <w:pPr>
        <w:pStyle w:val="FirstParagraph"/>
      </w:pPr>
      <w:r>
        <w:t>Leaf traits vary vertically across forest strata at anatomical, structural and biochemical levels (Table</w:t>
      </w:r>
      <w:r>
        <w:t xml:space="preserve"> 1, Sack </w:t>
      </w:r>
      <w:r>
        <w:rPr>
          <w:i/>
          <w:iCs/>
        </w:rPr>
        <w:t>et al.</w:t>
      </w:r>
      <w:r>
        <w:t xml:space="preserve">, 2006; Niinemets </w:t>
      </w:r>
      <w:r>
        <w:rPr>
          <w:i/>
          <w:iCs/>
        </w:rPr>
        <w:t>et al.</w:t>
      </w:r>
      <w:r>
        <w:t xml:space="preserve">, 2015a; Chen </w:t>
      </w:r>
      <w:r>
        <w:rPr>
          <w:i/>
          <w:iCs/>
        </w:rPr>
        <w:t>et al.</w:t>
      </w:r>
      <w:r>
        <w:t xml:space="preserve">, 2020), shaping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2015, 2016). This vertical variation in leaf str</w:t>
      </w:r>
      <w:r>
        <w:t>ucture and composition has been long recognized, with sun and shade leaf traits distinguished for more than 100 years (Haberlandt, 1914; Salisbury, 1928). Early work attributed differences among leaves to sun versus shade (Wylie, 1951; Vogel, 1968), and th</w:t>
      </w:r>
      <w:r>
        <w:t xml:space="preserve">is tendency grew given the parallel differences observed for plants grown in sun versus shade conditions (Boardman, 1977; Abrams &amp; Kubiske, 1990). More recent work has included a focus not only on light, but also on leaf height in the canopy, as important </w:t>
      </w:r>
      <w:r>
        <w:t xml:space="preserve">in determining differences in mature leaf structure and function, as leaf traits may partially mitigate the effects of gravity and hydraulic pathlength that would affect leaves higher up in the canopy (Koch </w:t>
      </w:r>
      <w:r>
        <w:rPr>
          <w:i/>
          <w:iCs/>
        </w:rPr>
        <w:t>et al.</w:t>
      </w:r>
      <w:r>
        <w:t xml:space="preserve">, 2004; Burgess </w:t>
      </w:r>
      <w:r>
        <w:rPr>
          <w:i/>
          <w:iCs/>
        </w:rPr>
        <w:t>et al.</w:t>
      </w:r>
      <w:r>
        <w:t xml:space="preserve">, 2006; Sack </w:t>
      </w:r>
      <w:r>
        <w:rPr>
          <w:i/>
          <w:iCs/>
        </w:rPr>
        <w:t>et al.</w:t>
      </w:r>
      <w:r>
        <w:t xml:space="preserve">, </w:t>
      </w:r>
      <w:r>
        <w:t>2006).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Bin </w:t>
      </w:r>
      <w:r>
        <w:rPr>
          <w:i/>
          <w:iCs/>
        </w:rPr>
        <w:t>et al.</w:t>
      </w:r>
      <w:r>
        <w:t>, 20</w:t>
      </w:r>
      <w:r>
        <w:t xml:space="preserve">22). Thus, leaves develop differently throughout the </w:t>
      </w:r>
      <w:r>
        <w:lastRenderedPageBreak/>
        <w:t>canopy according to the irradiance and hydraulic stress associated with their canopy location, height and evaporative load, with additional potential influences of the ontogenetic stage of the branches (</w:t>
      </w:r>
      <w:r>
        <w:t xml:space="preserve">Sack </w:t>
      </w:r>
      <w:r>
        <w:rPr>
          <w:i/>
          <w:iCs/>
        </w:rPr>
        <w:t>et al.</w:t>
      </w:r>
      <w:r>
        <w:t xml:space="preserve">, 2006; Niinemets, 2010; Casas </w:t>
      </w:r>
      <w:r>
        <w:rPr>
          <w:i/>
          <w:iCs/>
        </w:rPr>
        <w:t>et al.</w:t>
      </w:r>
      <w:r>
        <w:t xml:space="preserve">, 2011; Niinemets </w:t>
      </w:r>
      <w:r>
        <w:rPr>
          <w:i/>
          <w:iCs/>
        </w:rPr>
        <w:t>et al.</w:t>
      </w:r>
      <w:r>
        <w:t xml:space="preserve">, 2015b; Keenan &amp; Niinemets, 2016; Chen </w:t>
      </w:r>
      <w:r>
        <w:rPr>
          <w:i/>
          <w:iCs/>
        </w:rPr>
        <w:t>et al.</w:t>
      </w:r>
      <w:r>
        <w:t xml:space="preserve">, 2020; Table 1, Carter </w:t>
      </w:r>
      <w:r>
        <w:rPr>
          <w:i/>
          <w:iCs/>
        </w:rPr>
        <w:t>et al.</w:t>
      </w:r>
      <w:r>
        <w:t xml:space="preserve">, 2021; Bin </w:t>
      </w:r>
      <w:r>
        <w:rPr>
          <w:i/>
          <w:iCs/>
        </w:rPr>
        <w:t>et al.</w:t>
      </w:r>
      <w:r>
        <w:t>, 2022). Plasticity throughout the canopy may emerge during new leaf development with leav</w:t>
      </w:r>
      <w:r>
        <w:t>es being influenced by information from adjacent mature leaves or apical meristem, including (e.g., for deciduous species expanding leaves) a “memory” of previous conditions in that location, and may also acclimate during and after expansion to to the curr</w:t>
      </w:r>
      <w:r>
        <w:t xml:space="preserve">ent microclimate (Zwieniecki </w:t>
      </w:r>
      <w:r>
        <w:rPr>
          <w:i/>
          <w:iCs/>
        </w:rPr>
        <w:t>et al.</w:t>
      </w:r>
      <w:r>
        <w:t xml:space="preserve">, 2004). Overall, leaves may optimize their biochemical, anatomical and structural traits according to their light environment and height (Niinemets, 2007; Lloyd </w:t>
      </w:r>
      <w:r>
        <w:rPr>
          <w:i/>
          <w:iCs/>
        </w:rPr>
        <w:t>et al.</w:t>
      </w:r>
      <w:r>
        <w:t xml:space="preserve">, 2010; Hikosaka, 2014; Kitao </w:t>
      </w:r>
      <w:r>
        <w:rPr>
          <w:i/>
          <w:iCs/>
        </w:rPr>
        <w:t>et al.</w:t>
      </w:r>
      <w:r>
        <w:t xml:space="preserve">, 2018; Buckley, </w:t>
      </w:r>
      <w:r>
        <w:t>2021). Yet, while these studies have clarified many details of leaf differences throughout the canopy, no papers have integrated the many differences in leaf traits throughout the canopy in a cohesive framework. Rather, much of our understanding of trait c</w:t>
      </w:r>
      <w:r>
        <w:t xml:space="preserve">oordination is based on the leaf economics spectrum concept developed across diverse species using sun leaves (Wright </w:t>
      </w:r>
      <w:r>
        <w:rPr>
          <w:i/>
          <w:iCs/>
        </w:rPr>
        <w:t>et al.</w:t>
      </w:r>
      <w:r>
        <w:t xml:space="preserve">, 2004; Keenan &amp; Niinemets, 2016; Chen </w:t>
      </w:r>
      <w:r>
        <w:rPr>
          <w:i/>
          <w:iCs/>
        </w:rPr>
        <w:t>et al.</w:t>
      </w:r>
      <w:r>
        <w:t xml:space="preserve">, 2020). As canopy shade is known to alter these trait relationships (Osnas </w:t>
      </w:r>
      <w:r>
        <w:rPr>
          <w:i/>
          <w:iCs/>
        </w:rPr>
        <w:t>et al.</w:t>
      </w:r>
      <w:r>
        <w:t>, 201</w:t>
      </w:r>
      <w:r>
        <w:t>8), further research is needed to characterize trait relationships and responses vertically through the full range of canopy microenvironments.</w:t>
      </w:r>
    </w:p>
    <w:p w14:paraId="05FBD15C" w14:textId="77777777" w:rsidR="00775850" w:rsidRDefault="00095226">
      <w:pPr>
        <w:pStyle w:val="BodyText"/>
      </w:pPr>
      <w:r>
        <w:t>Across the vertical gradient, traits vary (1) within individuals, across height and light gradients (e.g., Zwien</w:t>
      </w:r>
      <w:r>
        <w:t xml:space="preserve">iecki </w:t>
      </w:r>
      <w:r>
        <w:rPr>
          <w:i/>
          <w:iCs/>
        </w:rPr>
        <w:t>et al.</w:t>
      </w:r>
      <w:r>
        <w:t xml:space="preserve">, 2004; Sack </w:t>
      </w:r>
      <w:r>
        <w:rPr>
          <w:i/>
          <w:iCs/>
        </w:rPr>
        <w:t>et al.</w:t>
      </w:r>
      <w:r>
        <w:t xml:space="preserve">, 2006; Bin </w:t>
      </w:r>
      <w:r>
        <w:rPr>
          <w:i/>
          <w:iCs/>
        </w:rPr>
        <w:t>et al.</w:t>
      </w:r>
      <w:r>
        <w:t xml:space="preserve">, 2022), (2) across individuals of the same species, often representing an ontogenetic trajectory from the understory to the canopy (Niinemets, 2010; e.g., Carter </w:t>
      </w:r>
      <w:r>
        <w:rPr>
          <w:i/>
          <w:iCs/>
        </w:rPr>
        <w:t>et al.</w:t>
      </w:r>
      <w:r>
        <w:t>, 2021), and (3) across understory and</w:t>
      </w:r>
      <w:r>
        <w:t xml:space="preserve"> canopy species (e.g., Lloyd </w:t>
      </w:r>
      <w:r>
        <w:rPr>
          <w:i/>
          <w:iCs/>
        </w:rPr>
        <w:t>et al.</w:t>
      </w:r>
      <w:r>
        <w:t xml:space="preserve">, 2010). </w:t>
      </w:r>
      <w:r>
        <w:t>The majority of studies characterizing variation in leaf traits or metabolism examine intraspecific patterns (categories 1 and 2), which are therefore the main focus of this review (Table 1). Generally, the pattern of fundamental trait adaptations to light</w:t>
      </w:r>
      <w:r>
        <w:t xml:space="preserve"> gradients across forest species is similar to within-species trends in traits and sometimes metabolism (Thomas &amp; Winner, 2002; Rozendaal </w:t>
      </w:r>
      <w:r>
        <w:rPr>
          <w:i/>
          <w:iCs/>
        </w:rPr>
        <w:t>et al.</w:t>
      </w:r>
      <w:r>
        <w:t xml:space="preserve">, 2006; Cavaleri </w:t>
      </w:r>
      <w:r>
        <w:rPr>
          <w:i/>
          <w:iCs/>
        </w:rPr>
        <w:t>et al.</w:t>
      </w:r>
      <w:r>
        <w:t xml:space="preserve">, 2010; Lloyd </w:t>
      </w:r>
      <w:r>
        <w:rPr>
          <w:i/>
          <w:iCs/>
        </w:rPr>
        <w:t>et al.</w:t>
      </w:r>
      <w:r>
        <w:t xml:space="preserve">, 2010; Houter &amp; Pons, 2012; Bin </w:t>
      </w:r>
      <w:r>
        <w:rPr>
          <w:i/>
          <w:iCs/>
        </w:rPr>
        <w:t>et al.</w:t>
      </w:r>
      <w:r>
        <w:t>, 2022); however, vertical tre</w:t>
      </w:r>
      <w:r>
        <w:t xml:space="preserve">nds vary across trees (Lloyd </w:t>
      </w:r>
      <w:r>
        <w:rPr>
          <w:i/>
          <w:iCs/>
        </w:rPr>
        <w:t>et al.</w:t>
      </w:r>
      <w:r>
        <w:t xml:space="preserve">, 2010), and counter-gradient variation can exist (e.g., Lusk </w:t>
      </w:r>
      <w:r>
        <w:rPr>
          <w:i/>
          <w:iCs/>
        </w:rPr>
        <w:t>et al.</w:t>
      </w:r>
      <w:r>
        <w:t>, 2008). Overall, when it comes to understanding and modeling forest ecosystem function, many leaf physiological parameters can be estimated based on fol</w:t>
      </w:r>
      <w:r>
        <w:t xml:space="preserve">iage height profiles (e.g., Cavaleri </w:t>
      </w:r>
      <w:r>
        <w:rPr>
          <w:i/>
          <w:iCs/>
        </w:rPr>
        <w:t>et al.</w:t>
      </w:r>
      <w:r>
        <w:t xml:space="preserve">, 2010; Lloyd </w:t>
      </w:r>
      <w:r>
        <w:rPr>
          <w:i/>
          <w:iCs/>
        </w:rPr>
        <w:t>et al.</w:t>
      </w:r>
      <w:r>
        <w:t>, 2010).</w:t>
      </w:r>
    </w:p>
    <w:p w14:paraId="289B65DA" w14:textId="77777777" w:rsidR="00775850" w:rsidRDefault="00095226">
      <w:r>
        <w:br w:type="page"/>
      </w:r>
    </w:p>
    <w:p w14:paraId="6C9F3535" w14:textId="77777777" w:rsidR="00775850" w:rsidRDefault="00095226">
      <w:pPr>
        <w:pStyle w:val="BodyText"/>
      </w:pPr>
      <w:r>
        <w:rPr>
          <w:b/>
          <w:bCs/>
        </w:rPr>
        <w:lastRenderedPageBreak/>
        <w:t>Table 1.</w:t>
      </w:r>
      <w:r>
        <w:t xml:space="preserve"> Summary of typically observed variation in leaf traits and its thermal sensitivity across the vertical gradient and/or between sun and shade leaves. Studies listed here were</w:t>
      </w:r>
      <w:r>
        <w:t xml:space="preserve"> compiled using a systematic review process, as described in Supplementary Information Methods S3.</w:t>
      </w:r>
    </w:p>
    <w:p w14:paraId="32C92A5D" w14:textId="77777777" w:rsidR="00775850" w:rsidRDefault="00095226">
      <w:pPr>
        <w:pStyle w:val="BodyText"/>
      </w:pPr>
      <w:r>
        <w:rPr>
          <w:noProof/>
        </w:rPr>
        <w:drawing>
          <wp:inline distT="0" distB="0" distL="0" distR="0" wp14:anchorId="60CDC3B6" wp14:editId="50D9F7DB">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94107"/>
                    </a:xfrm>
                    <a:prstGeom prst="rect">
                      <a:avLst/>
                    </a:prstGeom>
                    <a:noFill/>
                    <a:ln w="9525">
                      <a:noFill/>
                      <a:headEnd/>
                      <a:tailEnd/>
                    </a:ln>
                  </pic:spPr>
                </pic:pic>
              </a:graphicData>
            </a:graphic>
          </wp:inline>
        </w:drawing>
      </w:r>
    </w:p>
    <w:p w14:paraId="6A6B1237" w14:textId="77777777" w:rsidR="00775850" w:rsidRDefault="00095226">
      <w:r>
        <w:br w:type="page"/>
      </w:r>
    </w:p>
    <w:p w14:paraId="28A6BF6B" w14:textId="77777777" w:rsidR="00775850" w:rsidRDefault="00095226">
      <w:pPr>
        <w:pStyle w:val="BodyText"/>
      </w:pPr>
      <w:r>
        <w:lastRenderedPageBreak/>
        <w:t>Table 1, cont.</w:t>
      </w:r>
    </w:p>
    <w:p w14:paraId="200A33E1" w14:textId="77777777" w:rsidR="00775850" w:rsidRDefault="00095226">
      <w:pPr>
        <w:pStyle w:val="BodyText"/>
      </w:pPr>
      <w:r>
        <w:rPr>
          <w:noProof/>
        </w:rPr>
        <w:drawing>
          <wp:inline distT="0" distB="0" distL="0" distR="0" wp14:anchorId="5506651F" wp14:editId="71624AEC">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6833626"/>
                    </a:xfrm>
                    <a:prstGeom prst="rect">
                      <a:avLst/>
                    </a:prstGeom>
                    <a:noFill/>
                    <a:ln w="9525">
                      <a:noFill/>
                      <a:headEnd/>
                      <a:tailEnd/>
                    </a:ln>
                  </pic:spPr>
                </pic:pic>
              </a:graphicData>
            </a:graphic>
          </wp:inline>
        </w:drawing>
      </w:r>
    </w:p>
    <w:p w14:paraId="42750792" w14:textId="77777777" w:rsidR="00775850" w:rsidRDefault="00095226">
      <w:r>
        <w:br w:type="page"/>
      </w:r>
    </w:p>
    <w:p w14:paraId="1EB034CC" w14:textId="77777777" w:rsidR="00775850" w:rsidRDefault="00095226">
      <w:pPr>
        <w:pStyle w:val="BodyText"/>
      </w:pPr>
      <w:r>
        <w:lastRenderedPageBreak/>
        <w:t>Table 1, cont.</w:t>
      </w:r>
    </w:p>
    <w:p w14:paraId="68E637E5" w14:textId="77777777" w:rsidR="00775850" w:rsidRDefault="00095226">
      <w:pPr>
        <w:pStyle w:val="BodyText"/>
      </w:pPr>
      <w:r>
        <w:rPr>
          <w:noProof/>
        </w:rPr>
        <w:drawing>
          <wp:inline distT="0" distB="0" distL="0" distR="0" wp14:anchorId="62E138D1" wp14:editId="754D9824">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7"/>
                    <a:stretch>
                      <a:fillRect/>
                    </a:stretch>
                  </pic:blipFill>
                  <pic:spPr bwMode="auto">
                    <a:xfrm>
                      <a:off x="0" y="0"/>
                      <a:ext cx="5334000" cy="1423601"/>
                    </a:xfrm>
                    <a:prstGeom prst="rect">
                      <a:avLst/>
                    </a:prstGeom>
                    <a:noFill/>
                    <a:ln w="9525">
                      <a:noFill/>
                      <a:headEnd/>
                      <a:tailEnd/>
                    </a:ln>
                  </pic:spPr>
                </pic:pic>
              </a:graphicData>
            </a:graphic>
          </wp:inline>
        </w:drawing>
      </w:r>
    </w:p>
    <w:p w14:paraId="62FB3876" w14:textId="77777777" w:rsidR="00775850" w:rsidRDefault="00095226">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5AB1F2C3" w14:textId="77777777" w:rsidR="00775850" w:rsidRDefault="00095226">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77BB1241" w14:textId="77777777" w:rsidR="00775850" w:rsidRDefault="00095226">
      <w:pPr>
        <w:pStyle w:val="BodyText"/>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co et al. 2017; 12. Kafuti et al. 2020; 13. 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1997; 52. Curtis et al. 2019; 53. Slot et al. 2019; 54. Hamerlynck and Knapp 1994; 55. Lloyd et al. 2010; 56. Augspurger and Bartlett, 2003; 57. Osada et al. 2001; 58. Meakem et al. 2018; 59. Condit et al. 2000; 60. Harley et al. 1997; 61. Niinemets and Su</w:t>
      </w:r>
      <w:r>
        <w:t>n, 2014; 62. Sharkey and Monson, 2014; 63. Simpraga et al. 2013; 64. Domingues et al. 2005</w:t>
      </w:r>
    </w:p>
    <w:p w14:paraId="5EB84BA3" w14:textId="77777777" w:rsidR="00775850" w:rsidRDefault="00095226">
      <w:r>
        <w:br w:type="page"/>
      </w:r>
    </w:p>
    <w:p w14:paraId="5F3A8826" w14:textId="77777777" w:rsidR="00775850" w:rsidRDefault="00095226">
      <w:pPr>
        <w:pStyle w:val="Heading2"/>
      </w:pPr>
      <w:bookmarkStart w:id="321" w:name="leaf-anatomy-and-morphology"/>
      <w:bookmarkEnd w:id="320"/>
      <w:r>
        <w:lastRenderedPageBreak/>
        <w:t>3.1 Leaf anatomy and morphology</w:t>
      </w:r>
    </w:p>
    <w:p w14:paraId="63861523" w14:textId="77777777" w:rsidR="00775850" w:rsidRDefault="00095226">
      <w:pPr>
        <w:pStyle w:val="FirstParagraph"/>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and thicker,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1988; Niinemets, 1998), while higher trichome density increases reflec</w:t>
      </w:r>
      <w:r>
        <w:t xml:space="preserve">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xml:space="preserve">, 2004). At the same time, sun </w:t>
      </w:r>
      <w:r>
        <w:t xml:space="preserve">leaves also have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2016). In contrast, shade leaves have traits that maximize light capture in the diffuse-light environment with sunflecks (e.g., lower LMA and higher light absorptance efficiency per unit biomass), but larger leaf size and lower transpiration makes them m</w:t>
      </w:r>
      <w:r>
        <w:t xml:space="preserve">ore prone to overheating than sun leaves (Casas </w:t>
      </w:r>
      <w:r>
        <w:rPr>
          <w:i/>
          <w:iCs/>
        </w:rPr>
        <w:t>et al.</w:t>
      </w:r>
      <w:r>
        <w:t xml:space="preserve">, 2011; Schymanski </w:t>
      </w:r>
      <w:r>
        <w:rPr>
          <w:i/>
          <w:iCs/>
        </w:rPr>
        <w:t>et al.</w:t>
      </w:r>
      <w:r>
        <w:t xml:space="preserve">, 2013; Leigh </w:t>
      </w:r>
      <w:r>
        <w:rPr>
          <w:i/>
          <w:iCs/>
        </w:rPr>
        <w:t>et al.</w:t>
      </w:r>
      <w:r>
        <w:t xml:space="preserve">, 2017). In open canopies, where light is comparatively homogeneous,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w:t>
      </w:r>
      <w:r>
        <w:t xml:space="preserve">lla </w:t>
      </w:r>
      <w:r>
        <w:rPr>
          <w:i/>
          <w:iCs/>
        </w:rPr>
        <w:t>et al.</w:t>
      </w:r>
      <w:r>
        <w:t>, 2019).</w:t>
      </w:r>
    </w:p>
    <w:p w14:paraId="29E5B8CE" w14:textId="77777777" w:rsidR="00775850" w:rsidRDefault="00095226">
      <w:pPr>
        <w:pStyle w:val="Heading2"/>
      </w:pPr>
      <w:bookmarkStart w:id="322" w:name="leaf-optical-properties"/>
      <w:bookmarkEnd w:id="321"/>
      <w:r>
        <w:t>3.2. Leaf optical properties</w:t>
      </w:r>
    </w:p>
    <w:p w14:paraId="6CEF8F8C" w14:textId="77777777" w:rsidR="00775850" w:rsidRDefault="00095226">
      <w:pPr>
        <w:pStyle w:val="FirstParagraph"/>
      </w:pPr>
      <w:r>
        <w:t>Leaf optical properties are influenced by a combination of anatomical, morphological, and biochemical traits, all of which vary throughout the canopy, as outlined in sections 3.1 and 3.3. Higher up in the can</w:t>
      </w:r>
      <w:r>
        <w:t xml:space="preserve">opy, a modestly greater leaf light absorptance can impair photosynthetic machinery and would be in part be mitigated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(see sections 3.4 and 3.5; Table 1). For leaves in higher light environments, light absorptance and thus heat load</w:t>
      </w:r>
      <w:r>
        <w:t xml:space="preserve"> can be reduced by leaf surface modifications that increase reflectance, as mentioned above, such as trichome and cuticle, and heat may be dissipated biochemically by carotenoids, including xanthophylls (Table 1, Lee </w:t>
      </w:r>
      <w:r>
        <w:rPr>
          <w:i/>
          <w:iCs/>
        </w:rPr>
        <w:t>et al.</w:t>
      </w:r>
      <w:r>
        <w:t>, 1990; Knapp &amp; Carter, 1998). Fu</w:t>
      </w:r>
      <w:r>
        <w:t xml:space="preserve">rther, sun leaves allocate toward a thicker lamina with more layers of palisade cells, which act as “light pipes”, and channel the abundant light into deeper cell layers, contributing to higher photosynthetic capacity (Lee </w:t>
      </w:r>
      <w:r>
        <w:rPr>
          <w:i/>
          <w:iCs/>
        </w:rPr>
        <w:t>et al.</w:t>
      </w:r>
      <w:r>
        <w:t xml:space="preserve">, 1990; Poorter </w:t>
      </w:r>
      <w:r>
        <w:rPr>
          <w:i/>
          <w:iCs/>
        </w:rPr>
        <w:t>et al.</w:t>
      </w:r>
      <w:r>
        <w:t>, 199</w:t>
      </w:r>
      <w:r>
        <w:t xml:space="preserve">5). In contrast, where shade leaves develop a higher SLA, gaining in light absorption efficiency per mass investment, as well as denser layers of chloroplasts, and a greater proportion of spongy mesophyll, more effective for capturing diffuse light (Table </w:t>
      </w:r>
      <w:r>
        <w:t xml:space="preserve">1) (Lee </w:t>
      </w:r>
      <w:r>
        <w:rPr>
          <w:i/>
          <w:iCs/>
        </w:rPr>
        <w:t>et al.</w:t>
      </w:r>
      <w:r>
        <w:t xml:space="preserve">, 1990; Poorter </w:t>
      </w:r>
      <w:r>
        <w:rPr>
          <w:i/>
          <w:iCs/>
        </w:rPr>
        <w:t>et al.</w:t>
      </w:r>
      <w:r>
        <w:t>, 1995, 2000).</w:t>
      </w:r>
    </w:p>
    <w:p w14:paraId="3D62F076" w14:textId="77777777" w:rsidR="00775850" w:rsidRDefault="00095226">
      <w:pPr>
        <w:pStyle w:val="Heading2"/>
      </w:pPr>
      <w:bookmarkStart w:id="323" w:name="metabolic-capacity-and-efficiency"/>
      <w:bookmarkEnd w:id="322"/>
      <w:r>
        <w:t>3.3. Metabolic capacity and efficiency</w:t>
      </w:r>
    </w:p>
    <w:p w14:paraId="17AFA96C" w14:textId="77777777" w:rsidR="00775850" w:rsidRDefault="00095226">
      <w:pPr>
        <w:pStyle w:val="FirstParagraph"/>
      </w:pPr>
      <w:r>
        <w:t xml:space="preserve">Most leaf biochemical traits also vary across light and height gradients (Table 1), both shaping and resulting from gradients in metabolism (see section 4, Table 2). </w:t>
      </w:r>
      <w:r>
        <w:t>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w:t>
      </w:r>
      <w:r>
        <w:lastRenderedPageBreak/>
        <w:t xml:space="preserve">2001; Weerasinghe </w:t>
      </w:r>
      <w:r>
        <w:rPr>
          <w:i/>
          <w:iCs/>
        </w:rPr>
        <w:t>et al.</w:t>
      </w:r>
      <w:r>
        <w:t>, 2014) and photosynthesis (Niinem</w:t>
      </w:r>
      <w:r>
        <w:t xml:space="preserve">ets &amp; Valladares, 2004; Weerasinghe </w:t>
      </w:r>
      <w:r>
        <w:rPr>
          <w:i/>
          <w:iCs/>
        </w:rPr>
        <w:t>et al.</w:t>
      </w:r>
      <w:r>
        <w:t xml:space="preserve">, 2014; Scartazza </w:t>
      </w:r>
      <w:r>
        <w:rPr>
          <w:i/>
          <w:iCs/>
        </w:rPr>
        <w:t>et al.</w:t>
      </w:r>
      <w:r>
        <w:t>, 2016). Increases in chlorophyll a/b ratios with height reflect the greater light availability in the upper canopy, while greater chlorophyll concentrations at lower heights within the fore</w:t>
      </w:r>
      <w:r>
        <w:t>st vertical profile contribute to the reater PAR absorptance efficiency of shade leaves (Table 1). Higher photosynthetic rates (per unit leaf area) and more frequent stomatal closure in sun exposed canopies (see section 4, Table 2) compared to shaded lower</w:t>
      </w:r>
      <w:r>
        <w:t xml:space="preserve"> canopies,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isotopic ratios in leaf tissues (Table 1).</w:t>
      </w:r>
    </w:p>
    <w:p w14:paraId="490363CF" w14:textId="77777777" w:rsidR="00775850" w:rsidRDefault="00095226">
      <w:pPr>
        <w:pStyle w:val="Heading2"/>
      </w:pPr>
      <w:bookmarkStart w:id="324" w:name="X62ef759ecfa3ee7e46176532f186e7df3ebac47"/>
      <w:bookmarkEnd w:id="323"/>
      <w:r>
        <w:t>3.4. Biochemical protection against foliage light and heat damage</w:t>
      </w:r>
    </w:p>
    <w:p w14:paraId="2218D24B" w14:textId="77777777" w:rsidR="00775850" w:rsidRDefault="00095226">
      <w:pPr>
        <w:pStyle w:val="FirstParagraph"/>
      </w:pPr>
      <w:r>
        <w:t>Biochemical protection against foliage light and heat damage increases</w:t>
      </w:r>
      <w:r>
        <w:t xml:space="preserve"> with peak radiation loads, and thus tends to be higher in the upper canopy than in the understory (Table 1). Further, by reducing photosynthesis, heat and VPD-associated stomatal closure can indirectly reduce the capacity to use light energy for photochem</w:t>
      </w:r>
      <w:r>
        <w:t>istry, thereby increasing the potential for photoinhibition (Niinemets, 2007) . Accumulation of excess light energy results in overreduction of the electron transport chain and the formation of harmful reactive oxygen species (Niyogi, 2000; Suzuki &amp; Mittle</w:t>
      </w:r>
      <w:r>
        <w:t>r, 2006). A ubiquitous defense is a rapidly inducible non-photochemical quenching (NPQ) mechanism that responds to the increased thylakoid pH gradient caused by accumulated light energy (Niyogi, 2000; Goss &amp; Lepetit, 2015). This form of NPQ is accomplished</w:t>
      </w:r>
      <w:r>
        <w:t xml:space="preserve"> by the interconversion of xanthophyll cycle pigments—violaxanthin, antheraxanthin, and zeaxanthin (VAZ)—which regulates the capacity for de-excitation of chlorophyll through thermal dissipation instead of photochemistry. Due to higher leaf temperatures an</w:t>
      </w:r>
      <w:r>
        <w:t>d hydraulic limitations, upper canopy leaves spend more time with stomata closed (Table 2), and therefore require a high capacity to dissipate excess light energy (Niinemets, 2007). Correspondingly, leaves in higher light environments show a greater capaci</w:t>
      </w:r>
      <w:r>
        <w:t xml:space="preserve">ty for NPQ and higher concentrations of VAZ as well as other carotenoids (e.g., beta carotene and lutein) employed as antioxidant defenses (Table 1, Niinemets </w:t>
      </w:r>
      <w:r>
        <w:rPr>
          <w:i/>
          <w:iCs/>
        </w:rPr>
        <w:t>et al.</w:t>
      </w:r>
      <w:r>
        <w:t xml:space="preserve">, 1998; García-Plazaola </w:t>
      </w:r>
      <w:r>
        <w:rPr>
          <w:i/>
          <w:iCs/>
        </w:rPr>
        <w:t>et al.</w:t>
      </w:r>
      <w:r>
        <w:t xml:space="preserve">, 2004; Scartazza </w:t>
      </w:r>
      <w:r>
        <w:rPr>
          <w:i/>
          <w:iCs/>
        </w:rPr>
        <w:t>et al.</w:t>
      </w:r>
      <w:r>
        <w:t>, 2016). In contrast, in order to max</w:t>
      </w:r>
      <w:r>
        <w:t xml:space="preserve">imize carbon uptake and minimize damage during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surges caused by sunflecks (see section 2.2), shade-acclimated leaves tend to induce photochemical processes more quickly (Urban </w:t>
      </w:r>
      <w:r>
        <w:rPr>
          <w:i/>
          <w:iCs/>
        </w:rPr>
        <w:t>et al.</w:t>
      </w:r>
      <w:r>
        <w:t>, 2007), and also show a steeper response of NPQ to light compa</w:t>
      </w:r>
      <w:r>
        <w:t xml:space="preserve">red to sun-acclimated, upper canopy leaves (Scartazza </w:t>
      </w:r>
      <w:r>
        <w:rPr>
          <w:i/>
          <w:iCs/>
        </w:rPr>
        <w:t>et al.</w:t>
      </w:r>
      <w:r>
        <w:t>, 2016).</w:t>
      </w:r>
    </w:p>
    <w:p w14:paraId="2D4855C6" w14:textId="77777777" w:rsidR="00775850" w:rsidRDefault="00095226">
      <w:pPr>
        <w:pStyle w:val="BodyText"/>
      </w:pPr>
      <w:r>
        <w:t>The capacity for heat-sensitive, light-dependent (photosynthetically linked) emissions of volatile organic compounds (VOCs), including isoprene and monoterpenes, enhances photosynthetic t</w:t>
      </w:r>
      <w:r>
        <w:t xml:space="preserve">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2021). In contrast to VOCs stored in oils t</w:t>
      </w:r>
      <w:r>
        <w:t>hat are released passively by heat and wounding, such as the monoterpenes responsible for pine scent, light-dependent emissions are linked to photosynthetic substrate supply and are dynamically tuned to environmental and metabolic conditions as a component</w:t>
      </w:r>
      <w:r>
        <w:t xml:space="preserve">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2021). Due to its much higher emission rates and relative ease of detectability, isoprene has received far more study in the fiel</w:t>
      </w:r>
      <w:r>
        <w:t xml:space="preserve">d, though both isoprene and </w:t>
      </w:r>
      <w:r>
        <w:lastRenderedPageBreak/>
        <w:t xml:space="preserve">monoterpenes are expressed by a wide diversity of angiosperms and gymnosperms across all biomes of the globe (see Taylor </w:t>
      </w:r>
      <w:r>
        <w:rPr>
          <w:i/>
          <w:iCs/>
        </w:rPr>
        <w:t>et al.</w:t>
      </w:r>
      <w:r>
        <w:t>, 2021 and references therein).</w:t>
      </w:r>
    </w:p>
    <w:p w14:paraId="4B0F4E31" w14:textId="77777777" w:rsidR="00775850" w:rsidRDefault="00095226">
      <w:pPr>
        <w:pStyle w:val="BodyText"/>
      </w:pPr>
      <w:r>
        <w:t>Less than half of tree species express significant light-dependent is</w:t>
      </w:r>
      <w:r>
        <w:t xml:space="preserve">oprene emissions (Taylor </w:t>
      </w:r>
      <w:r>
        <w:rPr>
          <w:i/>
          <w:iCs/>
        </w:rPr>
        <w:t>et al.</w:t>
      </w:r>
      <w:r>
        <w:t xml:space="preserve">, 2018; Kesselmeier &amp; Staudt), such that variation in emissions across the vertical profile is influenced both by vertical variation in species compositions and plasticity in emission rate capacities (Taylor </w:t>
      </w:r>
      <w:r>
        <w:rPr>
          <w:i/>
          <w:iCs/>
        </w:rPr>
        <w:t>et al.</w:t>
      </w:r>
      <w:r>
        <w:t>, 2021). Wi</w:t>
      </w:r>
      <w:r>
        <w:t>thin species, isoprene emission rates tend to increase toward brighter and hotter microenvironments (Niinemets, 2007), and across landscapes, emitting species increase in relative abundance toward hotter climates, exceeding half of trees in warm tropical f</w:t>
      </w:r>
      <w:r>
        <w:t xml:space="preserve">orests (Taylor </w:t>
      </w:r>
      <w:r>
        <w:rPr>
          <w:i/>
          <w:iCs/>
        </w:rPr>
        <w:t>et al.</w:t>
      </w:r>
      <w:r>
        <w:t xml:space="preserve">, 2018). </w:t>
      </w:r>
      <w:r>
        <w:t xml:space="preserve">However, a recent study found a contrasting interspecific vertical structuring of emission capacities, with more emitting species and higher species-maximum emission rates in the mid-canopy region of an Amazonian forest (Table 1, Taylor </w:t>
      </w:r>
      <w:r>
        <w:rPr>
          <w:i/>
          <w:iCs/>
        </w:rPr>
        <w:t>et al.</w:t>
      </w:r>
      <w:r>
        <w:t>, 2021). Simi</w:t>
      </w:r>
      <w:r>
        <w:t xml:space="preserve">larly, within tree crowns of European beech, monoterpene emissions were found to be highest in semi-shaded leaves beneath the canopy surface (Table 1, Šimpraga </w:t>
      </w:r>
      <w:r>
        <w:rPr>
          <w:i/>
          <w:iCs/>
        </w:rPr>
        <w:t>et al.</w:t>
      </w:r>
      <w:r>
        <w:t>, 2013). This pattern may indicate the importance of temporal variability in thermal condi</w:t>
      </w:r>
      <w:r>
        <w:t xml:space="preserve">tions as distinct from the long-term average. Temperature sensitive VOC emissions have been hypothesized to enable real-time acclimation to rapidly changing leaf thermal environments typical of the mid-canopy region (see section 1, Sharkey </w:t>
      </w:r>
      <w:r>
        <w:rPr>
          <w:i/>
          <w:iCs/>
        </w:rPr>
        <w:t>et al.</w:t>
      </w:r>
      <w:r>
        <w:t>, 2008). F</w:t>
      </w:r>
      <w:r>
        <w:t xml:space="preserve">uture work seeking to understand how temporal dynamics of leaf heating (see Leigh </w:t>
      </w:r>
      <w:r>
        <w:rPr>
          <w:i/>
          <w:iCs/>
        </w:rPr>
        <w:t>et al.</w:t>
      </w:r>
      <w:r>
        <w:t xml:space="preserve">, 2017) vary with height and influence leaf function will be important for resolving the role of VOCs in forest thermal sensitivity across the vertical gradient. Given </w:t>
      </w:r>
      <w:r>
        <w:t>current understanding, we may hypothesize that light-dependent VOC emissions are important for mid-canopy thermal responses, while other traits play similar role in sun-exposed canopy leaves.</w:t>
      </w:r>
    </w:p>
    <w:p w14:paraId="25378FA9" w14:textId="77777777" w:rsidR="00775850" w:rsidRDefault="00095226">
      <w:pPr>
        <w:pStyle w:val="Heading2"/>
      </w:pPr>
      <w:bookmarkStart w:id="325" w:name="thermal-tolerance"/>
      <w:bookmarkEnd w:id="324"/>
      <w:r>
        <w:t>3.5. Thermal tolerance</w:t>
      </w:r>
    </w:p>
    <w:p w14:paraId="5F8F0269" w14:textId="77777777" w:rsidR="00775850" w:rsidRDefault="00095226">
      <w:pPr>
        <w:pStyle w:val="FirstParagraph"/>
      </w:pPr>
      <w:r>
        <w:t>The upper thermal thresholds for leaf sur</w:t>
      </w:r>
      <w:r>
        <w:t xml:space="preserve">vival can be approximated by assessing the photosystem II functioning using chlorophyll fluorescence techniques (Krause </w:t>
      </w:r>
      <w:r>
        <w:rPr>
          <w:i/>
          <w:iCs/>
        </w:rPr>
        <w:t>et al.</w:t>
      </w:r>
      <w:r>
        <w:t xml:space="preserve">, 2010). At 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(~40-60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photosystem II incurs irreversible damage, eventually leading to leaf necrosis and d</w:t>
      </w:r>
      <w:r>
        <w:t xml:space="preserve">eath (Kunert, in press; Baker, 2008; Feeley </w:t>
      </w:r>
      <w:r>
        <w:rPr>
          <w:i/>
          <w:iCs/>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at which efficiency of photosystem II had decreas</w:t>
      </w:r>
      <w:r>
        <w:t xml:space="preserve">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(e.g., Slot </w:t>
      </w:r>
      <w:r>
        <w:rPr>
          <w:i/>
          <w:iCs/>
        </w:rPr>
        <w:t>et al.</w:t>
      </w:r>
      <w:r>
        <w:t xml:space="preserve">, 2021a). Thermal tolerances vary across species, being more closely linked to leaf traits than phylogeny (Feeley </w:t>
      </w:r>
      <w:r>
        <w:rPr>
          <w:i/>
          <w:iCs/>
        </w:rPr>
        <w:t>et al.</w:t>
      </w:r>
      <w:r>
        <w:t xml:space="preserve">, 2020; Slot </w:t>
      </w:r>
      <w:r>
        <w:rPr>
          <w:i/>
          <w:iCs/>
        </w:rPr>
        <w:t>et al.</w:t>
      </w:r>
      <w:r>
        <w:t>, 2021a), and with higher thermal tolerance among leaves that experience higher max</w:t>
      </w:r>
      <w:r>
        <w:t xml:space="preserve">imum temperatures (Perez &amp; Feeley, 2020).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2021a). However, they appear to be are more closely ad</w:t>
      </w:r>
      <w:r>
        <w:t xml:space="preserve">apted to microclimate than macroclimate (Feeley </w:t>
      </w:r>
      <w:r>
        <w:rPr>
          <w:i/>
          <w:iCs/>
        </w:rPr>
        <w:t>et al.</w:t>
      </w:r>
      <w:r>
        <w:t xml:space="preserve">, 2020; Slot </w:t>
      </w:r>
      <w:r>
        <w:rPr>
          <w:i/>
          <w:iCs/>
        </w:rPr>
        <w:t>et al.</w:t>
      </w:r>
      <w:r>
        <w:t xml:space="preserve">, 2021a). </w:t>
      </w:r>
    </w:p>
    <w:p w14:paraId="0C5C62F2" w14:textId="77777777" w:rsidR="00775850" w:rsidRDefault="00095226">
      <w:pPr>
        <w:pStyle w:val="BodyText"/>
      </w:pPr>
      <w:r>
        <w:t>Based on their variation with the temperatures experienced by leaves, thermal tolerance metrics are hypothesized to be greatest for the leaves that face the greatest radiat</w:t>
      </w:r>
      <w:r>
        <w:t xml:space="preserve">ion and highest temperatures along the vertical gradient. Indeed, considering sun and shade leaf differences across the vertical profile of a closed-canopy forest in Panama,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0.7 - 1.4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lower for shade than sun leaves for two of three tree specie</w:t>
      </w:r>
      <w:r>
        <w:t xml:space="preserve">s (Table 1, Slot </w:t>
      </w:r>
      <w:r>
        <w:rPr>
          <w:i/>
          <w:iCs/>
        </w:rPr>
        <w:t>et al.</w:t>
      </w:r>
      <w:r>
        <w:t xml:space="preserve">, 2019). Similarly, along a vertical gradient within a very open canopy in Australia, where </w:t>
      </w:r>
      <w:r>
        <w:lastRenderedPageBreak/>
        <w:t xml:space="preserve">trees of </w:t>
      </w:r>
      <w:r>
        <w:rPr>
          <w:i/>
          <w:iCs/>
        </w:rPr>
        <w:t>Acacia papyrocarpa</w:t>
      </w:r>
      <w:r>
        <w:t xml:space="preserve"> Benth. faced the greatest composite climate stress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lower rat</w:t>
      </w:r>
      <w:r>
        <w:t xml:space="preserve">es of heat dissipation) in the lower, north-facing portions of their crowns,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highest in these positions, </w:t>
      </w:r>
      <w:r>
        <w:rPr>
          <w:i/>
          <w:iCs/>
        </w:rPr>
        <w:t>albiet</w:t>
      </w:r>
      <w:r>
        <w:t xml:space="preserve"> by &lt;1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(Table 1, Curtis </w:t>
      </w:r>
      <w:r>
        <w:rPr>
          <w:i/>
          <w:iCs/>
        </w:rPr>
        <w:t>et al.</w:t>
      </w:r>
      <w:r>
        <w:t xml:space="preserve">, 2019). These modest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w:t>
      </w:r>
      <w:r>
        <w:t>icroenvironments imply that more thermally tolerant sun leaves tend to operate closer to their thermal limits and could therefore be more vulnerable to heat anomalies (Perez &amp; Feeley, 2020). However, not enough studies have evaluated thermal tolerances acr</w:t>
      </w:r>
      <w:r>
        <w:t>oss vertical gradients to make robust inferences.</w:t>
      </w:r>
    </w:p>
    <w:p w14:paraId="4F4C8780" w14:textId="77777777" w:rsidR="00775850" w:rsidRDefault="00095226">
      <w:pPr>
        <w:pStyle w:val="Heading2"/>
      </w:pPr>
      <w:bookmarkStart w:id="326" w:name="leaf-phenology"/>
      <w:bookmarkEnd w:id="325"/>
      <w:r>
        <w:t>3.6. Leaf phenology</w:t>
      </w:r>
    </w:p>
    <w:p w14:paraId="45F70C12" w14:textId="77777777" w:rsidR="00775850" w:rsidRDefault="00095226">
      <w:pPr>
        <w:pStyle w:val="FirstParagraph"/>
      </w:pPr>
      <w:r>
        <w:t xml:space="preserve">Leaf phenology likely influences the vertical structure of microenvironments,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forest photosynthetic capacity (Rey-Sánchez </w:t>
      </w:r>
      <w:r>
        <w:rPr>
          <w:i/>
          <w:iCs/>
        </w:rPr>
        <w:t>et al.</w:t>
      </w:r>
      <w:r>
        <w:t xml:space="preserve">, 2016). In deciduous forests, the timing </w:t>
      </w:r>
      <w:r>
        <w:t>and extent of seasonal leaf gain and loss is structured across the vertical profile. In temperate deciduous forests, seasonal warming occurs earlier in the sheltered understory, facilitating earlier spring bud-break compared to the cooler upper canopy (Aug</w:t>
      </w:r>
      <w:r>
        <w:t xml:space="preserve">spurger &amp; Bartlett, 2003). Early leaf-out gives tree saplings and seedlings a window for disproportionately high photosynthesis – amounting to the majority of annual carbon fixation for some seedlings – before canopy foliage and reduces light availability </w:t>
      </w:r>
      <w:r>
        <w:t>(Augspurger &amp; Bartlett, 2003; Lee &amp; Ibáñez, 2021). Within tropical dry-season-deciduous species, the fraction of seasonally deciduous individuals has been found to increase toward larger tree size classes in hotter, brighter environments, with understory i</w:t>
      </w:r>
      <w:r>
        <w:t xml:space="preserve">ndividuals typically remaining evergreen (Condit </w:t>
      </w:r>
      <w:r>
        <w:rPr>
          <w:i/>
          <w:iCs/>
        </w:rPr>
        <w:t>et al.</w:t>
      </w:r>
      <w:r>
        <w:t xml:space="preserve">, 2000). Similarly, on the interspecific level, across increasing tree size classes, there is an increase in the fractions of deciduous species (Condit </w:t>
      </w:r>
      <w:r>
        <w:rPr>
          <w:i/>
          <w:iCs/>
        </w:rPr>
        <w:t>et al.</w:t>
      </w:r>
      <w:r>
        <w:t xml:space="preserve">, 2000; Meakem </w:t>
      </w:r>
      <w:r>
        <w:rPr>
          <w:i/>
          <w:iCs/>
        </w:rPr>
        <w:t>et al.</w:t>
      </w:r>
      <w:r>
        <w:t>, 2018). Even in everg</w:t>
      </w:r>
      <w:r>
        <w:t xml:space="preserve">reen tropical forests, seasonal variation in leaf quantities follows distinct patterns throughout the vertical profile depending on height and light environments (Tang &amp; Dubayah, 2017; Smith </w:t>
      </w:r>
      <w:r>
        <w:rPr>
          <w:i/>
          <w:iCs/>
        </w:rPr>
        <w:t>et al.</w:t>
      </w:r>
      <w:r>
        <w:t xml:space="preserve">, 2019; Nunes </w:t>
      </w:r>
      <w:r>
        <w:rPr>
          <w:i/>
          <w:iCs/>
        </w:rPr>
        <w:t>et al.</w:t>
      </w:r>
      <w:r>
        <w:t xml:space="preserve">, 2022). </w:t>
      </w:r>
      <w:r>
        <w:t xml:space="preserve">For instance, in a central Amazonian forest, the upper canopies of both interior and edge forests shed leaves when maximum daily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exceeded ~35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(Nunes </w:t>
      </w:r>
      <w:r>
        <w:rPr>
          <w:i/>
          <w:iCs/>
        </w:rPr>
        <w:t>et al.</w:t>
      </w:r>
      <w:r>
        <w:t xml:space="preserve">, 2022). Leaf turnover is faster in the upper canopy than the understory (Osada </w:t>
      </w:r>
      <w:r>
        <w:rPr>
          <w:i/>
          <w:iCs/>
        </w:rPr>
        <w:t>et al.</w:t>
      </w:r>
      <w:r>
        <w:t>, 2</w:t>
      </w:r>
      <w:r>
        <w:t xml:space="preserve">001), and as a result upper canopy leaves are, on average, younger than shade leaves. Leaf age distributions affect forest photosynthetic capacity (Wu </w:t>
      </w:r>
      <w:r>
        <w:rPr>
          <w:i/>
          <w:iCs/>
        </w:rPr>
        <w:t>et al.</w:t>
      </w:r>
      <w:r>
        <w:t>, 2016; Niinemets, 2016) and stress tolerance via age specific leaf function (Kikuzawa &amp; Lechowicz,</w:t>
      </w:r>
      <w:r>
        <w:t xml:space="preserve"> 2006; Zhou </w:t>
      </w:r>
      <w:r>
        <w:rPr>
          <w:i/>
          <w:iCs/>
        </w:rPr>
        <w:t>et al.</w:t>
      </w:r>
      <w:r>
        <w:t xml:space="preserve">, 2015; Marias </w:t>
      </w:r>
      <w:r>
        <w:rPr>
          <w:i/>
          <w:iCs/>
        </w:rPr>
        <w:t>et al.</w:t>
      </w:r>
      <w:r>
        <w:t xml:space="preserve">, 2017; Albert </w:t>
      </w:r>
      <w:r>
        <w:rPr>
          <w:i/>
          <w:iCs/>
        </w:rPr>
        <w:t>et al.</w:t>
      </w:r>
      <w:r>
        <w:t>, 2018). Leaf phenology thereby both responds to and influences the vertical structure of forest microenvironments and function.</w:t>
      </w:r>
    </w:p>
    <w:p w14:paraId="3196EED3" w14:textId="77777777" w:rsidR="00775850" w:rsidRDefault="00095226">
      <w:pPr>
        <w:pStyle w:val="Heading2"/>
      </w:pPr>
      <w:bookmarkStart w:id="327" w:name="Xf540f3eb20213ebe69bde639521139bd7a5d3c0"/>
      <w:bookmarkEnd w:id="326"/>
      <w:r>
        <w:t>4. Leaf gas exchange and its thermal sensitivity</w:t>
      </w:r>
    </w:p>
    <w:p w14:paraId="0654D7CB" w14:textId="77777777" w:rsidR="00775850" w:rsidRDefault="00095226">
      <w:pPr>
        <w:pStyle w:val="FirstParagraph"/>
      </w:pPr>
      <w:r>
        <w:t>Leaf metabolism is</w:t>
      </w:r>
      <w:r>
        <w:t xml:space="preserve">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 However, as we detail below, few studies have evaluated temperature responses of leaf metabolic rates a</w:t>
      </w:r>
      <w:r>
        <w:t>long a vertical forest gradient, or compared sun and shade leaves (Table 2).</w:t>
      </w:r>
    </w:p>
    <w:p w14:paraId="7FE730A1" w14:textId="77777777" w:rsidR="00775850" w:rsidRDefault="00095226">
      <w:r>
        <w:br w:type="page"/>
      </w:r>
    </w:p>
    <w:p w14:paraId="63417EEE" w14:textId="77777777" w:rsidR="00775850" w:rsidRDefault="00095226">
      <w:pPr>
        <w:pStyle w:val="BodyText"/>
      </w:pPr>
      <w:r>
        <w:rPr>
          <w:b/>
          <w:bCs/>
        </w:rPr>
        <w:lastRenderedPageBreak/>
        <w:t>Table 2.</w:t>
      </w:r>
      <w:r>
        <w:t xml:space="preserve"> Summary of observed variation in Leaf gas exchange and its thermal sensitivity across the vertical gradient and/or between sun and shade leaves. Studies listed here wer</w:t>
      </w:r>
      <w:r>
        <w:t>e compiled using a systematic review process, as described in Supplementary Information Methods S3.</w:t>
      </w:r>
    </w:p>
    <w:p w14:paraId="62AF66C5" w14:textId="77777777" w:rsidR="00775850" w:rsidRDefault="00095226">
      <w:pPr>
        <w:pStyle w:val="BodyText"/>
      </w:pPr>
      <w:r>
        <w:rPr>
          <w:noProof/>
        </w:rPr>
        <w:drawing>
          <wp:inline distT="0" distB="0" distL="0" distR="0" wp14:anchorId="3CD2A4B3" wp14:editId="7805382C">
            <wp:extent cx="5334000" cy="66410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8"/>
                    <a:stretch>
                      <a:fillRect/>
                    </a:stretch>
                  </pic:blipFill>
                  <pic:spPr bwMode="auto">
                    <a:xfrm>
                      <a:off x="0" y="0"/>
                      <a:ext cx="5334000" cy="6641070"/>
                    </a:xfrm>
                    <a:prstGeom prst="rect">
                      <a:avLst/>
                    </a:prstGeom>
                    <a:noFill/>
                    <a:ln w="9525">
                      <a:noFill/>
                      <a:headEnd/>
                      <a:tailEnd/>
                    </a:ln>
                  </pic:spPr>
                </pic:pic>
              </a:graphicData>
            </a:graphic>
          </wp:inline>
        </w:drawing>
      </w:r>
    </w:p>
    <w:p w14:paraId="7E068C7F" w14:textId="77777777" w:rsidR="00775850" w:rsidRDefault="00095226">
      <w:r>
        <w:br w:type="page"/>
      </w:r>
    </w:p>
    <w:p w14:paraId="5C48EAC8" w14:textId="77777777" w:rsidR="00775850" w:rsidRDefault="00095226">
      <w:pPr>
        <w:pStyle w:val="BodyText"/>
      </w:pPr>
      <w:r>
        <w:lastRenderedPageBreak/>
        <w:t>Table 2, cont.</w:t>
      </w:r>
    </w:p>
    <w:p w14:paraId="7463E43A" w14:textId="77777777" w:rsidR="00775850" w:rsidRDefault="00095226">
      <w:pPr>
        <w:pStyle w:val="BodyText"/>
      </w:pPr>
      <w:r>
        <w:rPr>
          <w:noProof/>
        </w:rPr>
        <w:drawing>
          <wp:inline distT="0" distB="0" distL="0" distR="0" wp14:anchorId="7B48E552" wp14:editId="36926603">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9"/>
                    <a:stretch>
                      <a:fillRect/>
                    </a:stretch>
                  </pic:blipFill>
                  <pic:spPr bwMode="auto">
                    <a:xfrm>
                      <a:off x="0" y="0"/>
                      <a:ext cx="5334000" cy="7334250"/>
                    </a:xfrm>
                    <a:prstGeom prst="rect">
                      <a:avLst/>
                    </a:prstGeom>
                    <a:noFill/>
                    <a:ln w="9525">
                      <a:noFill/>
                      <a:headEnd/>
                      <a:tailEnd/>
                    </a:ln>
                  </pic:spPr>
                </pic:pic>
              </a:graphicData>
            </a:graphic>
          </wp:inline>
        </w:drawing>
      </w:r>
    </w:p>
    <w:p w14:paraId="373782A7" w14:textId="77777777" w:rsidR="00775850" w:rsidRDefault="00095226">
      <w:r>
        <w:br w:type="page"/>
      </w:r>
    </w:p>
    <w:p w14:paraId="679C04A0" w14:textId="77777777" w:rsidR="00775850" w:rsidRDefault="00095226">
      <w:pPr>
        <w:pStyle w:val="BodyText"/>
      </w:pPr>
      <w:r>
        <w:lastRenderedPageBreak/>
        <w:t>Table 2, cont.</w:t>
      </w:r>
    </w:p>
    <w:p w14:paraId="676A64A9" w14:textId="77777777" w:rsidR="00775850" w:rsidRDefault="00095226">
      <w:pPr>
        <w:pStyle w:val="BodyText"/>
      </w:pPr>
      <w:r>
        <w:rPr>
          <w:noProof/>
        </w:rPr>
        <w:drawing>
          <wp:inline distT="0" distB="0" distL="0" distR="0" wp14:anchorId="2960583C" wp14:editId="7025B2C9">
            <wp:extent cx="5334000" cy="36255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0"/>
                    <a:stretch>
                      <a:fillRect/>
                    </a:stretch>
                  </pic:blipFill>
                  <pic:spPr bwMode="auto">
                    <a:xfrm>
                      <a:off x="0" y="0"/>
                      <a:ext cx="5334000" cy="3625530"/>
                    </a:xfrm>
                    <a:prstGeom prst="rect">
                      <a:avLst/>
                    </a:prstGeom>
                    <a:noFill/>
                    <a:ln w="9525">
                      <a:noFill/>
                      <a:headEnd/>
                      <a:tailEnd/>
                    </a:ln>
                  </pic:spPr>
                </pic:pic>
              </a:graphicData>
            </a:graphic>
          </wp:inline>
        </w:drawing>
      </w:r>
    </w:p>
    <w:p w14:paraId="77A48EDE" w14:textId="77777777" w:rsidR="00775850" w:rsidRDefault="00095226">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7F09D4EE" w14:textId="77777777" w:rsidR="00775850" w:rsidRDefault="00095226">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373A9916" w14:textId="77777777" w:rsidR="00775850" w:rsidRDefault="00095226">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w:t>
      </w:r>
      <w:r>
        <w:t>11. Carter and Cavaleri 2018; 12. Martin et al. 1999; 13. Mau et al. 2018; 14. Kosugi et al. 2012; 15. Niinemets et al. 2015; 16. Bachofen et al. 2020; 17. Hamerlynck and Knapp 1994; 18. Coble et al. 2017; 19. Wyka et al. 2012; 20. Rijkerse et al. 2000; 21</w:t>
      </w:r>
      <w:r>
        <w:t>. Ishida et al. 1999; 22. Weerasinghe et al. 2014; 23. Scartazza et al. 2016; 24. Miller et al. 2021; 25. Harris and Medina 2013; 26. Legner et al. 2014; 27. Kitao et al. 2012; 28. Fauset et al. 2018; 29. Rey-Sanchez et al. 2016; 30. Muller et al. 2021; 31</w:t>
      </w:r>
      <w:r>
        <w:t>. Mier et al. 2001; 32. Turnbull et al. 2003; 33. Araki et al. 2017; 34. Bolstad et al. 1999; 35. Kenzo et al. 2015; 36. Harley et al. 1996; 37. Xu and Griffin 2006; 38. Atherton et al. 2017; 39. Carter et al. 2021; 40. Sack et al. 2003; 41. Slot et al. 20</w:t>
      </w:r>
      <w:r>
        <w:t>21; 42. Carswell et al. 2000</w:t>
      </w:r>
    </w:p>
    <w:p w14:paraId="5E0FA6C0" w14:textId="77777777" w:rsidR="00775850" w:rsidRDefault="00095226">
      <w:pPr>
        <w:pStyle w:val="BodyText"/>
      </w:pPr>
      <w:r>
        <w:t xml:space="preserve">** composite climatic stress variable integrating temperature, vapour pressure deficit, and relative humidity is higher in lower canopy </w:t>
      </w:r>
    </w:p>
    <w:p w14:paraId="197CF1B6" w14:textId="77777777" w:rsidR="00775850" w:rsidRDefault="00095226">
      <w:pPr>
        <w:pStyle w:val="Heading3"/>
      </w:pPr>
      <w:bookmarkStart w:id="328" w:name="conductance"/>
      <w:r>
        <w:lastRenderedPageBreak/>
        <w:t>4.1. Conductance</w:t>
      </w:r>
    </w:p>
    <w:p w14:paraId="6951A46A" w14:textId="77777777" w:rsidR="00775850" w:rsidRDefault="00095226">
      <w:pPr>
        <w:pStyle w:val="FirstParagraph"/>
      </w:pPr>
      <w:r>
        <w:t>Leaf hydraulic, stomatal and boundary layer conductances are all critical</w:t>
      </w:r>
      <w:r>
        <w:t xml:space="preserve">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light–ty</w:t>
      </w:r>
      <w:r>
        <w:t xml:space="preserve">pically tracking photosynthetic capacity (Wong </w:t>
      </w:r>
      <w:r>
        <w:rPr>
          <w:i/>
          <w:iCs/>
        </w:rPr>
        <w:t>et al.</w:t>
      </w:r>
      <w:r>
        <w:t xml:space="preserve">, 1979)–and is thus higher in the sun-exposed upper canopy than in sub-canopy or understory leaves (Table 2). However, water supply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w:t>
      </w:r>
      <w:r>
        <w:t xml:space="preserve">enced by sun leaves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m:oMath>
        <m:r>
          <w:rPr>
            <w:rFonts w:ascii="Cambria Math" w:hAnsi="Cambria Math"/>
          </w:rPr>
          <m:t>VP</m:t>
        </m:r>
        <m:sSub>
          <m:sSubPr>
            <m:ctrlPr>
              <w:rPr>
                <w:rFonts w:ascii="Cambria Math" w:hAnsi="Cambria Math"/>
              </w:rPr>
            </m:ctrlPr>
          </m:sSubPr>
          <m:e>
            <m:r>
              <w:rPr>
                <w:rFonts w:ascii="Cambria Math" w:hAnsi="Cambria Math"/>
              </w:rPr>
              <m:t>D</m:t>
            </m:r>
          </m:e>
          <m:sub>
            <m:r>
              <w:rPr>
                <w:rFonts w:ascii="Cambria Math" w:hAnsi="Cambria Math"/>
              </w:rPr>
              <m:t>leaf</m:t>
            </m:r>
          </m:sub>
        </m:sSub>
      </m:oMath>
      <w:r>
        <w:t xml:space="preserve">) caused by leaf warming </w:t>
      </w:r>
      <w:r>
        <w:t>in sunlit canopy locations (Buckley &amp; Schymanski, 2014). These constraints tend to reduce leaf water potential, making midday stomatal depression more prevalent in sun leaves than shade leaves in closed-canopy forests (Table 2), which drives the lower intr</w:t>
      </w:r>
      <w:r>
        <w:t>acellular CO</w:t>
      </w:r>
      <w:r>
        <w:rPr>
          <w:vertAlign w:val="subscript"/>
        </w:rPr>
        <w:t>2</w:t>
      </w:r>
      <w:r>
        <w:t xml:space="preserve"> and carbon isotope discrimination discussed in section 3.3 (Table 1). Stomatal depression reduces transpirational cooling (Fig. 3), thus amplifying the warming of sun leaves by high radiation loads (Koch </w:t>
      </w:r>
      <w:r>
        <w:rPr>
          <w:i/>
          <w:iCs/>
        </w:rPr>
        <w:t>et al.</w:t>
      </w:r>
      <w:r>
        <w:t xml:space="preserve">, 1994; Zwieniecki </w:t>
      </w:r>
      <w:r>
        <w:rPr>
          <w:i/>
          <w:iCs/>
        </w:rPr>
        <w:t>et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2019), but sun leaves in the upper can</w:t>
      </w:r>
      <w:r>
        <w:t xml:space="preserve">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do shade leaves in lower vertical positions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m:t>
            </m:r>
            <m:r>
              <w:rPr>
                <w:rFonts w:ascii="Cambria Math" w:hAnsi="Cambria Math"/>
              </w:rPr>
              <m:t>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7C1D536A" w14:textId="77777777" w:rsidR="00775850" w:rsidRDefault="00095226">
      <w:pPr>
        <w:pStyle w:val="Heading3"/>
      </w:pPr>
      <w:bookmarkStart w:id="329" w:name="photosynthesis"/>
      <w:bookmarkEnd w:id="328"/>
      <w:r>
        <w:t>4.2. Photosynthesis</w:t>
      </w:r>
    </w:p>
    <w:p w14:paraId="0C1612B4" w14:textId="77777777" w:rsidR="00775850" w:rsidRDefault="00095226">
      <w:pPr>
        <w:pStyle w:val="FirstParagraph"/>
      </w:pPr>
      <w:r>
        <w:t>Photosynthetic capacity is generally higher in exposed canopy positions– a fact tha</w:t>
      </w:r>
      <w:r>
        <w:t xml:space="preserve">t is both predicted by optimization theory (Field, 1983; Hirose &amp; Werger, 1987) and observed in numerous field studies (Table 2, Niinemets, 2007; Kenzo </w:t>
      </w:r>
      <w:r>
        <w:rPr>
          <w:i/>
          <w:iCs/>
        </w:rPr>
        <w:t>et al.</w:t>
      </w:r>
      <w:r>
        <w:t xml:space="preserve">, 2015 ; Slot </w:t>
      </w:r>
      <w:r>
        <w:rPr>
          <w:i/>
          <w:iCs/>
        </w:rPr>
        <w:t>et al.</w:t>
      </w:r>
      <w:r>
        <w:t xml:space="preserve">, 2019; Chen </w:t>
      </w:r>
      <w:r>
        <w:rPr>
          <w:i/>
          <w:iCs/>
        </w:rPr>
        <w:t>et al.</w:t>
      </w:r>
      <w:r>
        <w:t>, 2020).</w:t>
      </w:r>
    </w:p>
    <w:p w14:paraId="45D84D58" w14:textId="77777777" w:rsidR="00775850" w:rsidRDefault="00095226">
      <w:pPr>
        <w:pStyle w:val="BodyText"/>
      </w:pPr>
      <w:r>
        <w:t>Temperature can affect photosynthesis via direct a</w:t>
      </w:r>
      <w:r>
        <w:t xml:space="preserve">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w:t>
      </w:r>
      <w:r>
        <w:t xml:space="preserve">peak commonly corresponding to the prevalent ambient growing season temperature (Doughty &amp; Goulden, 2008; Slot &amp; Winter, 2017; Tan </w:t>
      </w:r>
      <w:r>
        <w:rPr>
          <w:i/>
          <w:iCs/>
        </w:rPr>
        <w:t>et al.</w:t>
      </w:r>
      <w:r>
        <w:t>, 2017). Beyond the optimum, photosynthesis decreases as a result of stomatal closure (Fredeen &amp; Sage, 1999; Slot &amp; Win</w:t>
      </w:r>
      <w:r>
        <w:t xml:space="preserve">ter, 2017;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w:t>
      </w:r>
    </w:p>
    <w:p w14:paraId="161C0D87" w14:textId="77777777" w:rsidR="00775850" w:rsidRDefault="00095226">
      <w:pPr>
        <w:pStyle w:val="BodyText"/>
      </w:pPr>
      <w:r>
        <w:t>We have very little evidence as to how the temperature sensitivit</w:t>
      </w:r>
      <w:r>
        <w:t xml:space="preserve">y of photosynthesis compares between sun and shade leaves, and existing studies, which compare sun and shade leaves of the same trees, reveal no pronounced overall trend with height in the optimum temperatures for photosynthetic processes (Table 2). Based </w:t>
      </w:r>
      <w:r>
        <w:t xml:space="preserve">on consistent positive relationships between growth temperature and optimum temperature of </w:t>
      </w:r>
      <w:r>
        <w:lastRenderedPageBreak/>
        <w:t>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2019), one might expect sun leaves to have a stronger temperature-dep</w:t>
      </w:r>
      <w:r>
        <w:t xml:space="preserve">endence and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w:t>
      </w:r>
      <w:r>
        <w:t xml:space="preserve">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did not differ systematically between</w:t>
      </w:r>
      <w:r>
        <w:t xml:space="preserve"> tropical sun and shade leaves (Hernández </w:t>
      </w:r>
      <w:r>
        <w:rPr>
          <w:i/>
          <w:iCs/>
        </w:rPr>
        <w:t>et al.</w:t>
      </w:r>
      <w:r>
        <w:t xml:space="preserve">, 2020), nor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w:t>
      </w:r>
      <w:r>
        <w:t xml:space="preserve">rease from the understory to the top of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w:t>
      </w:r>
      <w:r>
        <w:t>eflect acclimation to similar temperatures of peak photosynthesis. Sun leaves experience higher temperatures, but maximum temperatures are associated with conditions of midday stomatal depression, and acclimation to optimize photosynthesis at these tempera</w:t>
      </w:r>
      <w:r>
        <w:t xml:space="preserve">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across a f</w:t>
      </w:r>
      <w:r>
        <w:t>orest vertical profile. In the meantime, it remains unresolved whether photosynthesis is more affected by high temperatures in upper canopy or understory leaves, and how this might vary across forest types and environmental conditions.</w:t>
      </w:r>
    </w:p>
    <w:p w14:paraId="4D3F9E61" w14:textId="77777777" w:rsidR="00775850" w:rsidRDefault="00095226">
      <w:pPr>
        <w:pStyle w:val="Heading3"/>
      </w:pPr>
      <w:bookmarkStart w:id="330" w:name="respiration"/>
      <w:bookmarkEnd w:id="329"/>
      <w:r>
        <w:t>4.3. Respiration</w:t>
      </w:r>
    </w:p>
    <w:p w14:paraId="1CABBAC5" w14:textId="77777777" w:rsidR="00775850" w:rsidRDefault="00095226">
      <w:pPr>
        <w:pStyle w:val="FirstParagraph"/>
      </w:pPr>
      <w:r>
        <w:t xml:space="preserve">Similar to photosynthesis, respiration tends to be higher in upper-canopy sun 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Table 2) shows no definite trend along the vertical gradient (Bolstad </w:t>
      </w:r>
      <w:r>
        <w:rPr>
          <w:i/>
          <w:iCs/>
        </w:rPr>
        <w:t>et al.</w:t>
      </w:r>
      <w:r>
        <w:t>, 1999; Weerasinghe</w:t>
      </w:r>
      <w:r>
        <w:t xml:space="preserve"> </w:t>
      </w:r>
      <w:r>
        <w:rPr>
          <w:i/>
          <w:iCs/>
        </w:rPr>
        <w:t>et al.</w:t>
      </w:r>
      <w:r>
        <w:t xml:space="preserve">, 2014). Specifically, the temperature sensitivity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2014</w:t>
      </w:r>
      <w:r>
        <w:t xml:space="preserve">; Carter </w:t>
      </w:r>
      <w:r>
        <w:rPr>
          <w:i/>
          <w:iCs/>
        </w:rPr>
        <w:t>et al.</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w:t>
      </w:r>
      <w:r>
        <w:t xml:space="preserv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Carter </w:t>
      </w:r>
      <w:r>
        <w:rPr>
          <w:i/>
          <w:iCs/>
        </w:rPr>
        <w:t>et al.</w:t>
      </w:r>
      <w:r>
        <w:t>, 2021). Overall, however, we currently lack mechanistic understanding of how and why the temperature sensitivity of respiration varie</w:t>
      </w:r>
      <w:r>
        <w:t>s across the forest vertical profile.</w:t>
      </w:r>
    </w:p>
    <w:p w14:paraId="0328CEA5" w14:textId="77777777" w:rsidR="00775850" w:rsidRDefault="00095226">
      <w:pPr>
        <w:pStyle w:val="Heading2"/>
      </w:pPr>
      <w:bookmarkStart w:id="331" w:name="tree-and-ecosystem-ecology"/>
      <w:bookmarkEnd w:id="327"/>
      <w:bookmarkEnd w:id="330"/>
      <w:r>
        <w:t>5. Tree and ecosystem ecology</w:t>
      </w:r>
    </w:p>
    <w:p w14:paraId="4F8C3076" w14:textId="77777777" w:rsidR="00775850" w:rsidRDefault="00095226">
      <w:pPr>
        <w:pStyle w:val="FirstParagraph"/>
      </w:pPr>
      <w:r>
        <w:t>Differences across forest vertical gradients in biophysical conditions, plant traits, and metabolism scale up to affect tree ecology, ecosystem ecology, and their temperature responses (Fi</w:t>
      </w:r>
      <w:r>
        <w:t>g. 1).</w:t>
      </w:r>
    </w:p>
    <w:p w14:paraId="502BF244" w14:textId="77777777" w:rsidR="00775850" w:rsidRDefault="00095226">
      <w:pPr>
        <w:pStyle w:val="Heading3"/>
      </w:pPr>
      <w:bookmarkStart w:id="332" w:name="tree-metabolism-growth-and-survival"/>
      <w:r>
        <w:lastRenderedPageBreak/>
        <w:t>5.1. Tree metabolism, growth, and survival</w:t>
      </w:r>
    </w:p>
    <w:p w14:paraId="40F9EB8D" w14:textId="77777777" w:rsidR="00775850" w:rsidRDefault="00095226">
      <w:pPr>
        <w:pStyle w:val="FirstParagraph"/>
      </w:pPr>
      <w:r>
        <w:t>Tree metabolism and growth are shaped by the positioning of their crowns within the vertical gradient. Tree height, crown volume, and foliage biomass all scale with diameter at breast height (DBH), which in</w:t>
      </w:r>
      <w:r>
        <w:t xml:space="preserve"> turn is a strong predictor of tree transpiration (Meinzer </w:t>
      </w:r>
      <w:r>
        <w:rPr>
          <w:i/>
          <w:iCs/>
        </w:rPr>
        <w:t>et al.</w:t>
      </w:r>
      <w:r>
        <w:t xml:space="preserve">, 2001; Anderson-Teixeira </w:t>
      </w:r>
      <w:r>
        <w:rPr>
          <w:i/>
          <w:iCs/>
        </w:rPr>
        <w:t>et al.</w:t>
      </w:r>
      <w:r>
        <w:t xml:space="preserve">, 2015; Kunert </w:t>
      </w:r>
      <w:r>
        <w:rPr>
          <w:i/>
          <w:iCs/>
        </w:rPr>
        <w:t>et al.</w:t>
      </w:r>
      <w:r>
        <w:t xml:space="preserve">, 2017) photosynthesis, and intra-canopy trait variation (Bin </w:t>
      </w:r>
      <w:r>
        <w:rPr>
          <w:i/>
          <w:iCs/>
        </w:rPr>
        <w:t>et al.</w:t>
      </w:r>
      <w:r>
        <w:t>, 2022). Specifically, increases are linked to increased leaf area and</w:t>
      </w:r>
      <w:r>
        <w:t xml:space="preserve"> the increasing probability that the crown is in the canopy (Muller-Landau </w:t>
      </w:r>
      <w:r>
        <w:rPr>
          <w:i/>
          <w:iCs/>
        </w:rPr>
        <w:t>et al.</w:t>
      </w:r>
      <w:r>
        <w:t>, 2006), where higher light availability results in higher leaf area-specific photosynthesis (Table 2). The net foliar photosynthate production is allocated among functions in</w:t>
      </w:r>
      <w:r>
        <w:t xml:space="preserve">cluding respiration, above-ground woody growth, foliar turnover, root growth and allocation to root-associated microorganisms, reproduction, defense, and storage of non-structural carbohydrates (NSCs). Among these, the process about which we know the most </w:t>
      </w:r>
      <w:r>
        <w:t xml:space="preserve">is woody aboveground growth, which consumes only a modest fraction of total photosynthate (~1/6 on the ecosystem level, Anderson-Teixeira </w:t>
      </w:r>
      <w:r>
        <w:rPr>
          <w:i/>
          <w:iCs/>
        </w:rPr>
        <w:t>et al.</w:t>
      </w:r>
      <w:r>
        <w:t>, 2021) but is disproportionately important to long-term forest dynamics and carbon cycling in that it builds up</w:t>
      </w:r>
      <w:r>
        <w:t xml:space="preserve"> woody tissues with a long residence time in the ecosystem (Russell </w:t>
      </w:r>
      <w:r>
        <w:rPr>
          <w:i/>
          <w:iCs/>
        </w:rPr>
        <w:t>et al.</w:t>
      </w:r>
      <w:r>
        <w:t xml:space="preserve">, 2014). Radial stem growth may increase or decrease over time as trees grow in DBH depending on the light environment (Anderson-Teixeira </w:t>
      </w:r>
      <w:r>
        <w:rPr>
          <w:i/>
          <w:iCs/>
        </w:rPr>
        <w:t>et al.</w:t>
      </w:r>
      <w:r>
        <w:t>, 2022). In open forests and for open-</w:t>
      </w:r>
      <w:r>
        <w:t xml:space="preserve">growth individual trees, growth rate declines with DBH (Muller-Landau </w:t>
      </w:r>
      <w:r>
        <w:rPr>
          <w:i/>
          <w:iCs/>
        </w:rPr>
        <w:t>et al.</w:t>
      </w:r>
      <w:r>
        <w:t xml:space="preserve">, 2006; Anderson-Teixeira </w:t>
      </w:r>
      <w:r>
        <w:rPr>
          <w:i/>
          <w:iCs/>
        </w:rPr>
        <w:t>et al.</w:t>
      </w:r>
      <w:r>
        <w:t xml:space="preserve">, 2022), whereas growth rate consistently increases with DBH for trees established in the understory of a closed-canopy forest (Muller-Landau </w:t>
      </w:r>
      <w:r>
        <w:rPr>
          <w:i/>
          <w:iCs/>
        </w:rPr>
        <w:t>et al.</w:t>
      </w:r>
      <w:r>
        <w:t xml:space="preserve">, 2006; Anderson-Teixeira </w:t>
      </w:r>
      <w:r>
        <w:rPr>
          <w:i/>
          <w:iCs/>
        </w:rPr>
        <w:t>et al.</w:t>
      </w:r>
      <w:r>
        <w:t>, 2015). This points to a dominant role of vertical profiles in the biophysical environment, particularly light (Fig. 2), in shaping tree growth rates within forests.</w:t>
      </w:r>
    </w:p>
    <w:p w14:paraId="4ECE59B0" w14:textId="77777777" w:rsidR="00775850" w:rsidRDefault="00095226">
      <w:pPr>
        <w:pStyle w:val="BodyText"/>
      </w:pPr>
      <w:r>
        <w:t>Vertical gradients also affect the climate sensitivity of</w:t>
      </w:r>
      <w:r>
        <w:t xml:space="preserve"> metabolism and growth. Stomatal conductance can be strongly limited by high atmospheric demand (low RH,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even when soil water is plentiful (Corlett, 2011; Ruehr </w:t>
      </w:r>
      <w:r>
        <w:rPr>
          <w:i/>
          <w:iCs/>
        </w:rPr>
        <w:t>et al.</w:t>
      </w:r>
      <w:r>
        <w:t xml:space="preserve">, 2016; Novick </w:t>
      </w:r>
      <w:r>
        <w:rPr>
          <w:i/>
          <w:iCs/>
        </w:rPr>
        <w:t>et al.</w:t>
      </w:r>
      <w:r>
        <w:t>, 2016). Therefore, periods of high atmospher</w:t>
      </w:r>
      <w:r>
        <w:t xml:space="preserve">ic demand – be these on time scales of hours, days, or seasons – tend to cause greater reductions in transpiration and photosynthesis in tall trees that occupy canopy positions in closed-canopy forests (Christoffersen </w:t>
      </w:r>
      <w:r>
        <w:rPr>
          <w:i/>
          <w:iCs/>
        </w:rPr>
        <w:t>et al.</w:t>
      </w:r>
      <w:r>
        <w:t xml:space="preserve">, 2016; Garcia </w:t>
      </w:r>
      <w:r>
        <w:rPr>
          <w:i/>
          <w:iCs/>
        </w:rPr>
        <w:t>et al.</w:t>
      </w:r>
      <w:r>
        <w:t>, 2021). Th</w:t>
      </w:r>
      <w:r>
        <w:t xml:space="preserve">is is consistent with observations that both dry season leaf loss (section 3.6, Table 1)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(section 4.1, Table 2) increases with height across the vertical profile. More active regulation of transpiration by tall canopy trees (e.g., Media</w:t>
      </w:r>
      <w:r>
        <w:t xml:space="preserve">villa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2021) and reduce the need for adjustment of traits related to carbon metab</w:t>
      </w:r>
      <w:r>
        <w:t xml:space="preserve">olism during drought (Bartholomew </w:t>
      </w:r>
      <w:r>
        <w:rPr>
          <w:i/>
          <w:iCs/>
        </w:rPr>
        <w:t>et al.</w:t>
      </w:r>
      <w:r>
        <w:t xml:space="preserve">, 2020). This results in decreasing carbon isotope discrimination, indicative of greater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increasing tree height (Table 1, McDowell </w:t>
      </w:r>
      <w:r>
        <w:rPr>
          <w:i/>
          <w:iCs/>
        </w:rPr>
        <w:t>et al.</w:t>
      </w:r>
      <w:r>
        <w:t>, 2011).</w:t>
      </w:r>
    </w:p>
    <w:p w14:paraId="5D538A21" w14:textId="77777777" w:rsidR="00775850" w:rsidRDefault="00095226">
      <w:pPr>
        <w:pStyle w:val="BodyText"/>
      </w:pPr>
      <w:r>
        <w:t>In turn, the drought sensitivity of woody growth</w:t>
      </w:r>
      <w:r>
        <w:t xml:space="preserve"> tends to be greater in canopy trees than in smaller trees with less exposed crowns. In the field of dendrochronology, it is generally accepted that tree ring records of large, exposed trees are best suited for climate reconstructions because their annual </w:t>
      </w:r>
      <w:r>
        <w:t xml:space="preserve">growth displays the greatest sensitivity to interannual variation in climate (Fritts, 1976). However, only a relatively limited number of studies have directly examined drought- or temperature-sensitivities as a function of tree </w:t>
      </w:r>
      <w:r>
        <w:lastRenderedPageBreak/>
        <w:t>size. These have most commo</w:t>
      </w:r>
      <w:r>
        <w:t xml:space="preserve">nly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2022)</w:t>
      </w:r>
      <w:r>
        <w:t xml:space="preserve">, corroborating evidence from globally distributed forest censuses that larger trees tend to undergo larger growth declines during drought (Bennett </w:t>
      </w:r>
      <w:r>
        <w:rPr>
          <w:i/>
          <w:iCs/>
        </w:rPr>
        <w:t>et al.</w:t>
      </w:r>
      <w:r>
        <w:t>, 2015). In addition to lower drought resistance of growth, larger trees frequently exhibit greater in</w:t>
      </w:r>
      <w:r>
        <w:t xml:space="preserve">creases in mortality (Bennett </w:t>
      </w:r>
      <w:r>
        <w:rPr>
          <w:i/>
          <w:iCs/>
        </w:rPr>
        <w:t>et al.</w:t>
      </w:r>
      <w:r>
        <w:t xml:space="preserve">, 2015; Stovall </w:t>
      </w:r>
      <w:r>
        <w:rPr>
          <w:i/>
          <w:iCs/>
        </w:rPr>
        <w:t>et al.</w:t>
      </w:r>
      <w:r>
        <w:t>, 2019). Mechanistically, this is almost certainly driven in part by the fact that larger trees have their crowns in a microenvironment that is more challenging during drought (Figs. 1 - 3, Scharnwe</w:t>
      </w:r>
      <w:r>
        <w:t xml:space="preserve">ber </w:t>
      </w:r>
      <w:r>
        <w:rPr>
          <w:i/>
          <w:iCs/>
        </w:rPr>
        <w:t>et al.</w:t>
      </w:r>
      <w:r>
        <w:t xml:space="preserve">, 2019), yet there is also reason to believe that height itself provides disadvantages (Couvreur </w:t>
      </w:r>
      <w:r>
        <w:rPr>
          <w:i/>
          <w:iCs/>
        </w:rPr>
        <w:t>et al.</w:t>
      </w:r>
      <w:r>
        <w:t xml:space="preserve">, 2018; Olson </w:t>
      </w:r>
      <w:r>
        <w:rPr>
          <w:i/>
          <w:iCs/>
        </w:rPr>
        <w:t>et al.</w:t>
      </w:r>
      <w:r>
        <w:t>, 2018). Indeed, despite the potential for shorter trees in open forests to experience greater environmental stress (Curtis</w:t>
      </w:r>
      <w:r>
        <w:t xml:space="preserve">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2022), although there is also evidence that short trees in young stands can be more drou</w:t>
      </w:r>
      <w:r>
        <w:t xml:space="preserve">ght-sensitive than taller trees in mature forests (Irvine </w:t>
      </w:r>
      <w:r>
        <w:rPr>
          <w:i/>
          <w:iCs/>
        </w:rPr>
        <w:t>et al.</w:t>
      </w:r>
      <w:r>
        <w:t>, 2004). The relative importance of exposure versus height in shaping drought sensitivity remains to be disentangled.</w:t>
      </w:r>
    </w:p>
    <w:p w14:paraId="68E701FB" w14:textId="77777777" w:rsidR="00775850" w:rsidRDefault="00095226">
      <w:pPr>
        <w:pStyle w:val="BodyText"/>
      </w:pPr>
      <w:r>
        <w:t xml:space="preserve">Although it is clear that drought sensitivity increases with crown height </w:t>
      </w:r>
      <w:r>
        <w:t xml:space="preserve">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high VPD and atmospheric drought, likely explainin</w:t>
      </w:r>
      <w:r>
        <w:t xml:space="preserve">g negative growth responses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under well-watered</w:t>
      </w:r>
      <w:r>
        <w:t xml:space="preserve"> conditions conducive to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canopy trees,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forests across the northeas</w:t>
      </w:r>
      <w:r>
        <w:t xml:space="preserve">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xml:space="preserve">, 2020). Additional research is required to understand the mechanisms underlying </w:t>
      </w:r>
      <w:r>
        <w:t>these intriguing differences, and to disentangle size-related tree growth responses to hot-wet versus hot-dry conditions.</w:t>
      </w:r>
    </w:p>
    <w:p w14:paraId="0143ECE7" w14:textId="77777777" w:rsidR="00775850" w:rsidRDefault="00095226">
      <w:pPr>
        <w:pStyle w:val="CaptionedFigure"/>
      </w:pPr>
      <w:r>
        <w:rPr>
          <w:noProof/>
        </w:rPr>
        <w:lastRenderedPageBreak/>
        <w:drawing>
          <wp:inline distT="0" distB="0" distL="0" distR="0" wp14:anchorId="7148C3AD" wp14:editId="0F87AB07">
            <wp:extent cx="5334000" cy="5858963"/>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1"/>
                    <a:stretch>
                      <a:fillRect/>
                    </a:stretch>
                  </pic:blipFill>
                  <pic:spPr bwMode="auto">
                    <a:xfrm>
                      <a:off x="0" y="0"/>
                      <a:ext cx="5334000" cy="5858963"/>
                    </a:xfrm>
                    <a:prstGeom prst="rect">
                      <a:avLst/>
                    </a:prstGeom>
                    <a:noFill/>
                    <a:ln w="9525">
                      <a:noFill/>
                      <a:headEnd/>
                      <a:tailEnd/>
                    </a:ln>
                  </pic:spPr>
                </pic:pic>
              </a:graphicData>
            </a:graphic>
          </wp:inline>
        </w:drawing>
      </w:r>
    </w:p>
    <w:p w14:paraId="25E410EB" w14:textId="77777777" w:rsidR="00775850" w:rsidRDefault="00095226">
      <w:pPr>
        <w:pStyle w:val="ImageCaption"/>
      </w:pPr>
      <w:r>
        <w:rPr>
          <w:b/>
          <w:bCs/>
        </w:rPr>
        <w:t>Figure 4. Examples of tree-ring analyses showing differential interannual temperature sensitivity of annual growth between large can</w:t>
      </w:r>
      <w:r>
        <w:rPr>
          <w:b/>
          <w:bCs/>
        </w:rPr>
        <w:t>opy versus smaller understory trees.</w:t>
      </w:r>
      <w:r>
        <w:t xml:space="preserve"> In column (a), across three sites and species, trees with large diameter at breast height (DBH) had more negative growth responses to high temperatures during the current or previous growing season (denoted by c or p, r</w:t>
      </w:r>
      <w:r>
        <w:t>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over various seasonal windows, where “c” and “p” represent months in the cur</w:t>
      </w:r>
      <w:r>
        <w:t xml:space="preserve">rent and previous year, respectively) for the maximum and minimum tails of the DBH distribution included in the analysis. Colored lines represent responses to the temperature variable in a model including a DBH - temperature interaction. Other model terms </w:t>
      </w:r>
      <w:r>
        <w:t xml:space="preserve">are held constant at their mean. Transparent ribbons indicate 95% confidence intervals. From Anderson-Teixeira </w:t>
      </w:r>
      <w:r>
        <w:rPr>
          <w:iCs/>
        </w:rPr>
        <w:t>et al.</w:t>
      </w:r>
      <w:r>
        <w:t xml:space="preserve"> (2022). In column (b), understory trees of four species had more </w:t>
      </w:r>
      <w:r>
        <w:lastRenderedPageBreak/>
        <w:t>negative growth responses to high growing season temperatures across eigh</w:t>
      </w:r>
      <w:r>
        <w:t>t New England forests. Growth is expressed as relativized basal area increment (BAI), where values &gt; and &lt; 100% indicate higher- or lower- than-average growth, respectively. Again, colored lines indicate modeled mean temperature responses and transparent r</w:t>
      </w:r>
      <w:r>
        <w:t xml:space="preserve">ibbons indicate 95% confidence intervals. From Rollinson </w:t>
      </w:r>
      <w:r>
        <w:rPr>
          <w:iCs/>
        </w:rPr>
        <w:t>et al.</w:t>
      </w:r>
      <w:r>
        <w:t xml:space="preserve"> (2020).</w:t>
      </w:r>
    </w:p>
    <w:p w14:paraId="3969C749" w14:textId="77777777" w:rsidR="00775850" w:rsidRDefault="00095226">
      <w:pPr>
        <w:pStyle w:val="Heading3"/>
      </w:pPr>
      <w:bookmarkStart w:id="333" w:name="c-and-water-flux"/>
      <w:bookmarkEnd w:id="332"/>
      <w:r>
        <w:t>5.2. C and water flux</w:t>
      </w:r>
    </w:p>
    <w:p w14:paraId="2A0F1E8A" w14:textId="77777777" w:rsidR="00775850" w:rsidRDefault="00095226">
      <w:pPr>
        <w:pStyle w:val="FirstParagraph"/>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such that the upper half of the canopy contributed an estimated 80% of daytime ET (Staudt </w:t>
      </w:r>
      <w:r>
        <w:rPr>
          <w:i/>
          <w:iCs/>
        </w:rPr>
        <w:t>et al.</w:t>
      </w:r>
      <w:r>
        <w:t>, 2011). Similarly, in a tropical forest in the Brazilian Amazon, canopy and subcanopy trees jointly contributed approximate</w:t>
      </w:r>
      <w:r>
        <w:t xml:space="preserv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w:t>
      </w:r>
      <w:r>
        <w:t>% of net daytime CO</w:t>
      </w:r>
      <w:r>
        <w:rPr>
          <w:vertAlign w:val="subscript"/>
        </w:rPr>
        <w:t>2</w:t>
      </w:r>
      <w:r>
        <w:t xml:space="preserve"> uptake (i.e., GPP - ecosystem respiration, including from soil,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w:t>
      </w:r>
      <w:r>
        <w:t xml:space="preserve">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Piponiot </w:t>
      </w:r>
      <w:r>
        <w:rPr>
          <w:i/>
          <w:iCs/>
        </w:rPr>
        <w:t>et al.</w:t>
      </w:r>
      <w:r>
        <w:t>, in press).</w:t>
      </w:r>
    </w:p>
    <w:p w14:paraId="21135C37" w14:textId="77777777" w:rsidR="00775850" w:rsidRDefault="00095226">
      <w:pPr>
        <w:pStyle w:val="CaptionedFigure"/>
      </w:pPr>
      <w:r>
        <w:rPr>
          <w:noProof/>
        </w:rPr>
        <w:lastRenderedPageBreak/>
        <w:drawing>
          <wp:inline distT="0" distB="0" distL="0" distR="0" wp14:anchorId="62B8E3AA" wp14:editId="6A02CC78">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2"/>
                    <a:stretch>
                      <a:fillRect/>
                    </a:stretch>
                  </pic:blipFill>
                  <pic:spPr bwMode="auto">
                    <a:xfrm>
                      <a:off x="0" y="0"/>
                      <a:ext cx="5334000" cy="7111999"/>
                    </a:xfrm>
                    <a:prstGeom prst="rect">
                      <a:avLst/>
                    </a:prstGeom>
                    <a:noFill/>
                    <a:ln w="9525">
                      <a:noFill/>
                      <a:headEnd/>
                      <a:tailEnd/>
                    </a:ln>
                  </pic:spPr>
                </pic:pic>
              </a:graphicData>
            </a:graphic>
          </wp:inline>
        </w:drawing>
      </w:r>
    </w:p>
    <w:p w14:paraId="7EC579C7" w14:textId="77777777" w:rsidR="00775850" w:rsidRDefault="00095226">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Piponiot </w:t>
      </w:r>
      <w:r>
        <w:rPr>
          <w:iCs/>
        </w:rPr>
        <w:t>et al.</w:t>
      </w:r>
      <w:r>
        <w:t xml:space="preserve"> (in press).</w:t>
      </w:r>
    </w:p>
    <w:p w14:paraId="78DDB24A" w14:textId="77777777" w:rsidR="00775850" w:rsidRDefault="00095226">
      <w:pPr>
        <w:pStyle w:val="BodyText"/>
      </w:pPr>
      <w:r>
        <w:lastRenderedPageBreak/>
        <w:t>It is less clear how thermal sensit</w:t>
      </w:r>
      <w:r>
        <w:t xml:space="preserve">ivity of water and carbon fluxes vary across strata, but probable responses can be inferred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w:t>
      </w:r>
      <w:r>
        <w:t xml:space="preserve">the upper canopy than in the understory – at least under conditions of moderate to high VPD (Grossiord </w:t>
      </w:r>
      <w:r>
        <w:rPr>
          <w:i/>
          <w:iCs/>
        </w:rPr>
        <w:t>et al.</w:t>
      </w:r>
      <w:r>
        <w:t xml:space="preserve">, 2020; Nunes </w:t>
      </w:r>
      <w:r>
        <w:rPr>
          <w:i/>
          <w:iCs/>
        </w:rPr>
        <w:t>et al.</w:t>
      </w:r>
      <w:r>
        <w:t>, 2022). Because canopy trees dominate these fluxes (Fig. 5), their responses will strongly influence the whole-ecosystem respo</w:t>
      </w:r>
      <w:r>
        <w:t xml:space="preserve">nse, potentially with modest buffering by the understory. Thus, for example, increases in canopy temperature reduce forest GPP in the tropics (Pau </w:t>
      </w:r>
      <w:r>
        <w:rPr>
          <w:i/>
          <w:iCs/>
        </w:rPr>
        <w:t>et al.</w:t>
      </w:r>
      <w:r>
        <w:t>, 2018). Yet there is also evidence that GPP and ecosystem respiration are less sensitive to heat and d</w:t>
      </w:r>
      <w:r>
        <w:t xml:space="preserve">rought stress in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2022). A rare example of a study comparing the climate sensitivity of C fluxes across si</w:t>
      </w:r>
      <w:r>
        <w:t xml:space="preserve">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during the drought, likely because of increased l</w:t>
      </w:r>
      <w:r>
        <w:t>ight in the understory. It remains far less clear how thermal sensitivity varies across forest strata under wet conditions, but both physiological mechanisms (Fig. 3) and tree ring evidence (Fig. 4) suggests that understory trees may respond more negativel</w:t>
      </w:r>
      <w:r>
        <w:t>y to hot, wet conditions. Further research is required to better understand the thermal sensitivity of forest ecosystem function across strata.</w:t>
      </w:r>
    </w:p>
    <w:p w14:paraId="6C0DA968" w14:textId="77777777" w:rsidR="00775850" w:rsidRDefault="00095226">
      <w:pPr>
        <w:pStyle w:val="Heading1"/>
      </w:pPr>
      <w:bookmarkStart w:id="334" w:name="iii.-implications"/>
      <w:bookmarkEnd w:id="21"/>
      <w:bookmarkEnd w:id="331"/>
      <w:bookmarkEnd w:id="333"/>
      <w:r>
        <w:t>III. Implications</w:t>
      </w:r>
    </w:p>
    <w:p w14:paraId="6328E39B" w14:textId="77777777" w:rsidR="00775850" w:rsidRDefault="00095226">
      <w:pPr>
        <w:pStyle w:val="FirstParagraph"/>
      </w:pPr>
      <w:r>
        <w:t>Having established how physical conditions and biological form and function vary across vertic</w:t>
      </w:r>
      <w:r>
        <w:t>al gradients (Fig. 1), we now turn attention to the implications of these patterns for our understanding of how forest ecosystems may be impacted by global change, and our ability to project this across space and time.</w:t>
      </w:r>
    </w:p>
    <w:p w14:paraId="32B08FA5" w14:textId="77777777" w:rsidR="00775850" w:rsidRDefault="00095226">
      <w:pPr>
        <w:pStyle w:val="Heading2"/>
      </w:pPr>
      <w:bookmarkStart w:id="335" w:name="global-change-responses"/>
      <w:r>
        <w:t>Global change responses</w:t>
      </w:r>
    </w:p>
    <w:p w14:paraId="3A837AB8" w14:textId="77777777" w:rsidR="00775850" w:rsidRDefault="00095226">
      <w:pPr>
        <w:pStyle w:val="FirstParagraph"/>
      </w:pPr>
      <w:r>
        <w:t>The complex i</w:t>
      </w:r>
      <w:r>
        <w:t>nterwoven relations between the biophysical environment and biological factors – leaf traits, metabolic processes, and distribution of species across forest strata – are likely to produce amplifications and feedback loops in a warming world, with implicati</w:t>
      </w:r>
      <w:r>
        <w:t>ons for forests on many levels.</w:t>
      </w:r>
    </w:p>
    <w:p w14:paraId="6107AD26" w14:textId="77777777" w:rsidR="00775850" w:rsidRDefault="00095226">
      <w:pPr>
        <w:pStyle w:val="Heading3"/>
      </w:pPr>
      <w:bookmarkStart w:id="336" w:name="warming"/>
      <w:r>
        <w:t>Warming</w:t>
      </w:r>
    </w:p>
    <w:p w14:paraId="7E8A6F81" w14:textId="77777777" w:rsidR="00775850" w:rsidRDefault="00095226">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maximum temperatures, with extreme increases during heat waves (IPCC, 2021). These changes will </w:t>
      </w:r>
      <w:r>
        <w:t>impact leaf and ecosystem gas exchange with the atmosphere, and, over longer time frames, forest structure, composition, and leaf trait distributions. Our in-depth review sheds some light as to how responses are likely to vary across forest vertical gradie</w:t>
      </w:r>
      <w:r>
        <w:t>nts, yet important uncertainties remain.</w:t>
      </w:r>
    </w:p>
    <w:p w14:paraId="1FE4ACDD" w14:textId="77777777" w:rsidR="00775850" w:rsidRDefault="00095226">
      <w:pPr>
        <w:pStyle w:val="BodyText"/>
      </w:pPr>
      <w:r>
        <w:t xml:space="preserve">To the extent that warming is coupled to drought, we expect that the tallest trees will usually be hardest-hit, particularly in cases where the drought is severe, and that this will </w:t>
      </w:r>
      <w:r>
        <w:lastRenderedPageBreak/>
        <w:t>occur at least in part because th</w:t>
      </w:r>
      <w:r>
        <w:t xml:space="preserve">eir crowns are positioned in a more challenging microenvironment (section 5.1, Figs. 1- 4, e.g., Bennett </w:t>
      </w:r>
      <w:r>
        <w:rPr>
          <w:i/>
          <w:iCs/>
        </w:rPr>
        <w:t>et al.</w:t>
      </w:r>
      <w:r>
        <w:t xml:space="preserve">, 2015; Stovall </w:t>
      </w:r>
      <w:r>
        <w:rPr>
          <w:i/>
          <w:iCs/>
        </w:rPr>
        <w:t>et al.</w:t>
      </w:r>
      <w:r>
        <w:t xml:space="preserve">, 2019; Anderson-Teixeira </w:t>
      </w:r>
      <w:r>
        <w:rPr>
          <w:i/>
          <w:iCs/>
        </w:rPr>
        <w:t>et al.</w:t>
      </w:r>
      <w:r>
        <w:t xml:space="preserve">, 2022). Specifically, warming will disproportionately stress tall canopy trees when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and accompanying VPD rise enough that sun-exposed leaves cannot maintain both hydraulic safety and the transpirational cooling required to keep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below damaging thresholds. In contrast, understory trees will be more sheltered during droughts an</w:t>
      </w:r>
      <w:r>
        <w:t xml:space="preserve">d heat waves, and in some settings may benefit from increased light availability (Bennett </w:t>
      </w:r>
      <w:r>
        <w:rPr>
          <w:i/>
          <w:iCs/>
        </w:rPr>
        <w:t>et al.</w:t>
      </w:r>
      <w:r>
        <w:t xml:space="preserve">, 2015; Hogan </w:t>
      </w:r>
      <w:r>
        <w:rPr>
          <w:i/>
          <w:iCs/>
        </w:rPr>
        <w:t>et al.</w:t>
      </w:r>
      <w:r>
        <w:t xml:space="preserve">, 2019; Nunes </w:t>
      </w:r>
      <w:r>
        <w:rPr>
          <w:i/>
          <w:iCs/>
        </w:rPr>
        <w:t>et al.</w:t>
      </w:r>
      <w:r>
        <w:t>, 2022). An interesting open question is to what extent these patterns vary with the nature of the drought, including th</w:t>
      </w:r>
      <w:r>
        <w:t xml:space="preserve">e relative contributions to stress from low soil moisture versus high VPD. While the two are coupled over longer time scales (Novick </w:t>
      </w:r>
      <w:r>
        <w:rPr>
          <w:i/>
          <w:iCs/>
        </w:rPr>
        <w:t>et al.</w:t>
      </w:r>
      <w:r>
        <w:t xml:space="preserve">, 2016; Humphrey </w:t>
      </w:r>
      <w:r>
        <w:rPr>
          <w:i/>
          <w:iCs/>
        </w:rPr>
        <w:t>et al.</w:t>
      </w:r>
      <w:r>
        <w:t>, 2021), the latter can be intense for short periods even when soil moisture is high (e.g., du</w:t>
      </w:r>
      <w:r>
        <w:t xml:space="preserve">ring a heat wave) and exerts a stronger influence on ET in many biomes (Novick </w:t>
      </w:r>
      <w:r>
        <w:rPr>
          <w:i/>
          <w:iCs/>
        </w:rPr>
        <w:t>et al.</w:t>
      </w:r>
      <w:r>
        <w:t>, 2016). Given the mechanisms reviewed here, we might expect that atmospheric dryness in particular skews the stress more towards the exposed canopy trees.</w:t>
      </w:r>
    </w:p>
    <w:p w14:paraId="22C85DA6" w14:textId="77777777" w:rsidR="00775850" w:rsidRDefault="00095226">
      <w:pPr>
        <w:pStyle w:val="BodyText"/>
      </w:pPr>
      <w:r>
        <w:t>What remains po</w:t>
      </w:r>
      <w:r>
        <w:t>orly understood is how responses to warming will vary across vertical gradients under mesic conditions. The leaf-level responses are relatively well-understood: at the metabolic level, photosynthesis and respiration are coupled to photosynthetic thermal op</w:t>
      </w:r>
      <w:r>
        <w:t xml:space="preserve">tima, which reflect adaptation to the local climate but do not vary consistently with height in the vertical profile (see section 4.2, Table 2). Beyond this inflection point, photosynthesis declines whereas respiration continues to increase exponentially, </w:t>
      </w:r>
      <w:r>
        <w:t xml:space="preserve">eventually shifting the carbon balance from sink to source, independent of water and irradiance (Duffy </w:t>
      </w:r>
      <w:r>
        <w:rPr>
          <w:i/>
          <w:iCs/>
        </w:rPr>
        <w:t>et al.</w:t>
      </w:r>
      <w:r>
        <w:t>, 2021). While leaves display substantial plasticity to adapt to warmer temperatures (Cunningham &amp; Read, 2003; Slot &amp; Kitajima, 2015; Way, 2019; Sl</w:t>
      </w:r>
      <w:r>
        <w:t xml:space="preserve">ot </w:t>
      </w:r>
      <w:r>
        <w:rPr>
          <w:i/>
          <w:iCs/>
        </w:rPr>
        <w:t>et al.</w:t>
      </w:r>
      <w:r>
        <w:t xml:space="preserve">, 2021b) and to recover from heat stress (Smith </w:t>
      </w:r>
      <w:r>
        <w:rPr>
          <w:i/>
          <w:iCs/>
        </w:rPr>
        <w:t>et al.</w:t>
      </w:r>
      <w:r>
        <w:t xml:space="preserve">, 2020), failure to fully acclimate will result in reduced carbon sequestration at leaf and ecosystem levels (Tan </w:t>
      </w:r>
      <w:r>
        <w:rPr>
          <w:i/>
          <w:iCs/>
        </w:rPr>
        <w:t>et al.</w:t>
      </w:r>
      <w:r>
        <w:t xml:space="preserve">, 2017; Huang </w:t>
      </w:r>
      <w:r>
        <w:rPr>
          <w:i/>
          <w:iCs/>
        </w:rPr>
        <w:t>et al.</w:t>
      </w:r>
      <w:r>
        <w:t xml:space="preserve">, 2019; Way, 2019; Bennett </w:t>
      </w:r>
      <w:r>
        <w:rPr>
          <w:i/>
          <w:iCs/>
        </w:rPr>
        <w:t>et al.</w:t>
      </w:r>
      <w:r>
        <w:t>, 2021). Exposed can</w:t>
      </w:r>
      <w:r>
        <w:t xml:space="preserve">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Mau </w:t>
      </w:r>
      <w:r>
        <w:rPr>
          <w:i/>
          <w:iCs/>
        </w:rPr>
        <w:t>et al.</w:t>
      </w:r>
      <w:r>
        <w:t xml:space="preserve">, 2018; Kumarathunge </w:t>
      </w:r>
      <w:r>
        <w:rPr>
          <w:i/>
          <w:iCs/>
        </w:rPr>
        <w:t>et al.</w:t>
      </w:r>
      <w:r>
        <w:t xml:space="preserve">, 2019; Huang </w:t>
      </w:r>
      <w:r>
        <w:rPr>
          <w:i/>
          <w:iCs/>
        </w:rPr>
        <w:t>et al.</w:t>
      </w:r>
      <w:r>
        <w:t xml:space="preserve">, 2019). </w:t>
      </w:r>
      <w:r>
        <w:t xml:space="preserve">Particularly in mid-latitude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w:t>
      </w:r>
      <w:r>
        <w:t xml:space="preserve">olds during heat waves, resulting in photosynthetic decline or even leaf death (Kunert, in press; O’Sullivan </w:t>
      </w:r>
      <w:r>
        <w:rPr>
          <w:i/>
          <w:iCs/>
        </w:rPr>
        <w:t>et al.</w:t>
      </w:r>
      <w:r>
        <w:t xml:space="preserve">, 2017; Tiwari </w:t>
      </w:r>
      <w:r>
        <w:rPr>
          <w:i/>
          <w:iCs/>
        </w:rPr>
        <w:t>et al.</w:t>
      </w:r>
      <w:r>
        <w:t>, 2021).</w:t>
      </w:r>
    </w:p>
    <w:p w14:paraId="7BBD6817" w14:textId="77777777" w:rsidR="00775850" w:rsidRDefault="00095226">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w:t>
      </w:r>
      <w:r>
        <w:t xml:space="preserve">flecks),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Protection from thermal stress associated with high direct radiation might allow shaded layers to photosynthesize longer in the day (He </w:t>
      </w:r>
      <w:r>
        <w:rPr>
          <w:i/>
          <w:iCs/>
        </w:rPr>
        <w:t>et al.</w:t>
      </w:r>
      <w:r>
        <w:t>, 201</w:t>
      </w:r>
      <w:r>
        <w:t xml:space="preserve">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dissipate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ir</m:t>
            </m:r>
          </m:sub>
        </m:sSub>
      </m:oMath>
      <w:r>
        <w:t xml:space="preserve"> may disproportionately increase respiration relative to photosynthesis, thereby negatively affecting the carbon balance. While it is currently difficult to predict whether canopy or understory photosynthesis is likely to be more severely affected by h</w:t>
      </w:r>
      <w:r>
        <w:t xml:space="preserve">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(see section </w:t>
      </w:r>
      <w:r>
        <w:lastRenderedPageBreak/>
        <w:t xml:space="preserve">4.2), limited tree-ring evidence indicates that understory trees can exhibit greater reductions in growth during unusually hot growing seasons (section 5.1, Fig 4b, Rollinson </w:t>
      </w:r>
      <w:r>
        <w:rPr>
          <w:i/>
          <w:iCs/>
        </w:rPr>
        <w:t>et al.</w:t>
      </w:r>
      <w:r>
        <w:t xml:space="preserve">, 2020). Thus, while canopy trees are probably </w:t>
      </w:r>
      <w:r>
        <w:t xml:space="preserve">more vulnerable to mortality from distinct heat-related disturbances, such as drought or heat waves, trees in the understory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which may reduce growth and increase the risk of carbon </w:t>
      </w:r>
      <w:r>
        <w:t>starvation in these small trees, which have lower NSC reserves (Niinemets, 2010).</w:t>
      </w:r>
    </w:p>
    <w:p w14:paraId="2C4F42CD" w14:textId="77777777" w:rsidR="00775850" w:rsidRDefault="00095226">
      <w:pPr>
        <w:pStyle w:val="BodyText"/>
      </w:pPr>
      <w:r>
        <w:t>Thus, in synthesis, warming temperatures will affect trees across the vertical gradient, but the stress will be of a different nature at different heights. We expect that the</w:t>
      </w:r>
      <w:r>
        <w:t xml:space="preserve"> tallest trees will be increasingly prone to hydraulic failure and damaging or lethal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while much larger uncertainty remains surrounding the resoponses of understory trees. Both groups – but probably disproportionately the canopy trees – are l</w:t>
      </w:r>
      <w:r>
        <w:t>ikely to experience increasing mortality, with the modes of mortality mirroring the current tendency for canopy trees to be more prone to climate-related disturbances including drought while understory trees are more prone to competition and carbon starvat</w:t>
      </w:r>
      <w:r>
        <w:t>ion (Gora &amp; Esquivel-Muelbert, 2021). When the canopy trees die, this will open canopy gaps, as discussed in the following section.</w:t>
      </w:r>
    </w:p>
    <w:p w14:paraId="77C28378" w14:textId="77777777" w:rsidR="00775850" w:rsidRDefault="00095226">
      <w:pPr>
        <w:pStyle w:val="Heading3"/>
      </w:pPr>
      <w:bookmarkStart w:id="337" w:name="canopy-disturbance"/>
      <w:bookmarkEnd w:id="336"/>
      <w:r>
        <w:t>Canopy disturbance</w:t>
      </w:r>
    </w:p>
    <w:p w14:paraId="7C3A79FE" w14:textId="77777777" w:rsidR="00775850" w:rsidRDefault="00095226">
      <w:pPr>
        <w:pStyle w:val="FirstParagraph"/>
      </w:pPr>
      <w:r>
        <w:t>Rising temperatures and severe droughts place canopy trees at particularly elevated risk of mortality. Mo</w:t>
      </w:r>
      <w:r>
        <w:t>reover, large trees are also disproportionately impacted by other climate-related disturbances (e.g., wind, lighting, Gora &amp; Esquivel-Muelbert, 2021) that are expected to intensify with climate change (IPCC, 2021), and they are also targeted by selective l</w:t>
      </w:r>
      <w:r>
        <w:t xml:space="preserve">ogging operations (e.g., Miller </w:t>
      </w:r>
      <w:r>
        <w:rPr>
          <w:i/>
          <w:iCs/>
        </w:rPr>
        <w:t>et al.</w:t>
      </w:r>
      <w:r>
        <w:t>, 2011). Increase in the severity and frequency of heat waves, accompanied with an increase in VPD and ET, can exacerbate effects of drought on predominantly canopy trees, potentially causing large scale canopy die-bac</w:t>
      </w:r>
      <w:r>
        <w:t xml:space="preserve">k (Matusick </w:t>
      </w:r>
      <w:r>
        <w:rPr>
          <w:i/>
          <w:iCs/>
        </w:rPr>
        <w:t>et al.</w:t>
      </w:r>
      <w:r>
        <w:t xml:space="preserve">, 2013; Teskey </w:t>
      </w:r>
      <w:r>
        <w:rPr>
          <w:i/>
          <w:iCs/>
        </w:rPr>
        <w:t>et al.</w:t>
      </w:r>
      <w:r>
        <w:t xml:space="preserve">, 2015; Breshears </w:t>
      </w:r>
      <w:r>
        <w:rPr>
          <w:i/>
          <w:iCs/>
        </w:rPr>
        <w:t>et al.</w:t>
      </w:r>
      <w:r>
        <w:t xml:space="preserve">, 2021). Forest fragmentation also disproportionately kills large trees by making them more vulnerable to wind, desiccation, and liana infestation (Laurance </w:t>
      </w:r>
      <w:r>
        <w:rPr>
          <w:i/>
          <w:iCs/>
        </w:rPr>
        <w:t>et al.</w:t>
      </w:r>
      <w:r>
        <w:t>, 2006). Thus, canopies are be</w:t>
      </w:r>
      <w:r>
        <w:t xml:space="preserve">coming increasingly prone to disturbance and gap formation, which in turn increases incident radiation levels and temperatures within the forest (Jucker </w:t>
      </w:r>
      <w:r>
        <w:rPr>
          <w:i/>
          <w:iCs/>
        </w:rPr>
        <w:t>et al.</w:t>
      </w:r>
      <w:r>
        <w:t xml:space="preserve">, 2018; Stark </w:t>
      </w:r>
      <w:r>
        <w:rPr>
          <w:i/>
          <w:iCs/>
        </w:rPr>
        <w:t>et al.</w:t>
      </w:r>
      <w:r>
        <w:t>, 2020). Such changes often result in increased growth of smaller trees, whic</w:t>
      </w:r>
      <w:r>
        <w:t xml:space="preserve">h benefit from increased light (Bennett </w:t>
      </w:r>
      <w:r>
        <w:rPr>
          <w:i/>
          <w:iCs/>
        </w:rPr>
        <w:t>et al.</w:t>
      </w:r>
      <w:r>
        <w:t xml:space="preserve">, 2015; Hogan </w:t>
      </w:r>
      <w:r>
        <w:rPr>
          <w:i/>
          <w:iCs/>
        </w:rPr>
        <w:t>et al.</w:t>
      </w:r>
      <w:r>
        <w:t xml:space="preserve">, 2019; Nunes </w:t>
      </w:r>
      <w:r>
        <w:rPr>
          <w:i/>
          <w:iCs/>
        </w:rPr>
        <w:t>et al.</w:t>
      </w:r>
      <w:r>
        <w:t xml:space="preserve">, 2022), and wetter forests can prove quite resilient to canopy disturbance (Miller </w:t>
      </w:r>
      <w:r>
        <w:rPr>
          <w:i/>
          <w:iCs/>
        </w:rPr>
        <w:t>et al.</w:t>
      </w:r>
      <w:r>
        <w:t>, 2011). However, this shift to hotter and drier microclimates makes some forest</w:t>
      </w:r>
      <w:r>
        <w:t xml:space="preserve">s more susceptible to further disturbances, for example, increasing fire risk (Brando </w:t>
      </w:r>
      <w:r>
        <w:rPr>
          <w:i/>
          <w:iCs/>
        </w:rPr>
        <w:t>et al.</w:t>
      </w:r>
      <w:r>
        <w:t xml:space="preserve">, 2014; Aragão </w:t>
      </w:r>
      <w:r>
        <w:rPr>
          <w:i/>
          <w:iCs/>
        </w:rPr>
        <w:t>et al.</w:t>
      </w:r>
      <w:r>
        <w:t>, 2018). Severe degradation impacts can cause dramatic ecological state changes (e.g., the transition from forest to more open, savanna-like ve</w:t>
      </w:r>
      <w:r>
        <w:t xml:space="preserve">getation in tropical forest regions through ‘savannization’) and non-linear threshold responses in energy balance and associated microclimates, with implications for forest-atmosphere interactions (Stark </w:t>
      </w:r>
      <w:r>
        <w:rPr>
          <w:i/>
          <w:iCs/>
        </w:rPr>
        <w:t>et al.</w:t>
      </w:r>
      <w:r>
        <w:t>, 2020). Such dynamics are likely to be amplif</w:t>
      </w:r>
      <w:r>
        <w:t xml:space="preserve">ied by warming temperatures, such that climate change is pushing some of the world’s forests into alternative stable states wherein forest can persist as long as the canopy remains largely intact, but may have reduced probability of recovering and </w:t>
      </w:r>
      <w:r>
        <w:lastRenderedPageBreak/>
        <w:t>persisti</w:t>
      </w:r>
      <w:r>
        <w:t xml:space="preserve">ng when affected by severe canopy disturbance (Tepley </w:t>
      </w:r>
      <w:r>
        <w:rPr>
          <w:i/>
          <w:iCs/>
        </w:rPr>
        <w:t>et al.</w:t>
      </w:r>
      <w:r>
        <w:t xml:space="preserve">, 2017; Flores </w:t>
      </w:r>
      <w:r>
        <w:rPr>
          <w:i/>
          <w:iCs/>
        </w:rPr>
        <w:t>et al.</w:t>
      </w:r>
      <w:r>
        <w:t xml:space="preserve">, 2017; Miller </w:t>
      </w:r>
      <w:r>
        <w:rPr>
          <w:i/>
          <w:iCs/>
        </w:rPr>
        <w:t>et al.</w:t>
      </w:r>
      <w:r>
        <w:t xml:space="preserve">, 2019; McDowell </w:t>
      </w:r>
      <w:r>
        <w:rPr>
          <w:i/>
          <w:iCs/>
        </w:rPr>
        <w:t>et al.</w:t>
      </w:r>
      <w:r>
        <w:t>, 2020).</w:t>
      </w:r>
    </w:p>
    <w:p w14:paraId="6A66F896" w14:textId="77777777" w:rsidR="00775850" w:rsidRDefault="00095226">
      <w:pPr>
        <w:pStyle w:val="BodyText"/>
      </w:pPr>
      <w:r>
        <w:t>Canopy disturbance poses an increasing threat to the biodiversity of understory species that are otherwise buffered from c</w:t>
      </w:r>
      <w:r>
        <w:t xml:space="preserve">limatic extremes (Scheffers </w:t>
      </w:r>
      <w:r>
        <w:rPr>
          <w:i/>
          <w:iCs/>
        </w:rPr>
        <w:t>et al.</w:t>
      </w:r>
      <w:r>
        <w:t xml:space="preserve">, 2013; Greiser </w:t>
      </w:r>
      <w:r>
        <w:rPr>
          <w:i/>
          <w:iCs/>
        </w:rPr>
        <w:t>et al.</w:t>
      </w:r>
      <w:r>
        <w:t xml:space="preserve">, 2019).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xml:space="preserve">, </w:t>
      </w:r>
      <w:r>
        <w:t xml:space="preserve">2020). In the understory, warming is disproportionately affecting the less thermally-adapted plant species, resulting in associated plant community thermophilization (Duque </w:t>
      </w:r>
      <w:r>
        <w:rPr>
          <w:i/>
          <w:iCs/>
        </w:rPr>
        <w:t>et al.</w:t>
      </w:r>
      <w:r>
        <w:t xml:space="preserve">, 2015; Greiser </w:t>
      </w:r>
      <w:r>
        <w:rPr>
          <w:i/>
          <w:iCs/>
        </w:rPr>
        <w:t>et al.</w:t>
      </w:r>
      <w:r>
        <w:t xml:space="preserve">, 2019; Zellweger </w:t>
      </w:r>
      <w:r>
        <w:rPr>
          <w:i/>
          <w:iCs/>
        </w:rPr>
        <w:t>et al.</w:t>
      </w:r>
      <w:r>
        <w:t xml:space="preserve">, 2020). If such compositional </w:t>
      </w:r>
      <w:r>
        <w:t xml:space="preserve">shifts towards more thermally-adapted species fail to keep up with the pace of warming, the ecosystem-level resilience to canopy disturbance that is often provided by smaller trees (e.g., Miller </w:t>
      </w:r>
      <w:r>
        <w:rPr>
          <w:i/>
          <w:iCs/>
        </w:rPr>
        <w:t>et al.</w:t>
      </w:r>
      <w:r>
        <w:t xml:space="preserve">, 2011) </w:t>
      </w:r>
      <w:r>
        <w:t>will be destroyed, resulting in breakdown of canopy structure and the potential state changes described above.</w:t>
      </w:r>
    </w:p>
    <w:p w14:paraId="0B5B8151" w14:textId="77777777" w:rsidR="00775850" w:rsidRDefault="00095226">
      <w:pPr>
        <w:pStyle w:val="Heading2"/>
      </w:pPr>
      <w:bookmarkStart w:id="338" w:name="scaling-across-space-and-time"/>
      <w:bookmarkEnd w:id="335"/>
      <w:bookmarkEnd w:id="337"/>
      <w:r>
        <w:t>Scaling across space and time</w:t>
      </w:r>
    </w:p>
    <w:p w14:paraId="507CA657" w14:textId="77777777" w:rsidR="00775850" w:rsidRDefault="00095226">
      <w:pPr>
        <w:pStyle w:val="FirstParagraph"/>
      </w:pPr>
      <w:r>
        <w:t>As we have reviewed here, vertical profiles in forests strongly shape forest dynamics and climate change responses.</w:t>
      </w:r>
      <w:r>
        <w:t xml:space="preserve"> Ultimately, to achieve the important goal of understanding feedbacks between the world’s forests and climate change, it is essential that these mechanisms be sufficiently represented in models and scaled spatially via remote sensing.</w:t>
      </w:r>
    </w:p>
    <w:p w14:paraId="59062DFF" w14:textId="77777777" w:rsidR="00775850" w:rsidRDefault="00095226">
      <w:pPr>
        <w:pStyle w:val="Heading3"/>
      </w:pPr>
      <w:bookmarkStart w:id="339" w:name="X68d2420bbac0f497c7bc5bf40a0c8098f6400b1"/>
      <w:r>
        <w:t>Representing Vertical</w:t>
      </w:r>
      <w:r>
        <w:t xml:space="preserve"> Gradients in Models</w:t>
      </w:r>
    </w:p>
    <w:p w14:paraId="5D1F7A09" w14:textId="77777777" w:rsidR="00775850" w:rsidRDefault="00095226">
      <w:pPr>
        <w:pStyle w:val="FirstParagraph"/>
      </w:pPr>
      <w:r>
        <w:t xml:space="preserve">Future forest dynamics remain one of the largest sources of uncertainty in Earth system model projections of the future of global carbon cycling and climate change (Friedlingstein </w:t>
      </w:r>
      <w:r>
        <w:rPr>
          <w:i/>
          <w:iCs/>
        </w:rPr>
        <w:t>et al.</w:t>
      </w:r>
      <w:r>
        <w:t xml:space="preserve">, 2006; Arora </w:t>
      </w:r>
      <w:r>
        <w:rPr>
          <w:i/>
          <w:iCs/>
        </w:rPr>
        <w:t>et al.</w:t>
      </w:r>
      <w:r>
        <w:t>, 2020). Dynamic global veget</w:t>
      </w:r>
      <w:r>
        <w:t xml:space="preserve">ation models (DGVMs), which comprise the land surface models in Earth system models, are used to predict the global distribution of vegetation types and biosphere-atmosphere feedbacks (Foley </w:t>
      </w:r>
      <w:r>
        <w:rPr>
          <w:i/>
          <w:iCs/>
        </w:rPr>
        <w:t>et al.</w:t>
      </w:r>
      <w:r>
        <w:t xml:space="preserve">, 1996; Sitch </w:t>
      </w:r>
      <w:r>
        <w:rPr>
          <w:i/>
          <w:iCs/>
        </w:rPr>
        <w:t>et al.</w:t>
      </w:r>
      <w:r>
        <w:t xml:space="preserve">, 2003; Woodward &amp; Lomas, 2004). DGVMs </w:t>
      </w:r>
      <w:r>
        <w:t xml:space="preserve">operate at a range of scales and vary in complexity, from detailed individual-based models (i.e., forest gap models), which represent vegetation at the level of individual plants, capturing spatial variability in the light environment and microclimates at </w:t>
      </w:r>
      <w:r>
        <w:t xml:space="preserve">high vertical and horizontal spatial resolution (Shugart </w:t>
      </w:r>
      <w:r>
        <w:rPr>
          <w:i/>
          <w:iCs/>
        </w:rPr>
        <w:t>et al.</w:t>
      </w:r>
      <w:r>
        <w:t>, 2018), to big-leaf models that reduce 3D vegetation structure across the entire biosphere into a single vegetation layer, implicitly capturing vertical profiles in light, photosynthetic capac</w:t>
      </w:r>
      <w:r>
        <w:t xml:space="preserve">ity and other features by assuming those profiles are exponential and thus can be integrated analytically (Bonan </w:t>
      </w:r>
      <w:r>
        <w:rPr>
          <w:i/>
          <w:iCs/>
        </w:rPr>
        <w:t>et al.</w:t>
      </w:r>
      <w:r>
        <w:t xml:space="preserve">, 2003; Krinner </w:t>
      </w:r>
      <w:r>
        <w:rPr>
          <w:i/>
          <w:iCs/>
        </w:rPr>
        <w:t>et al.</w:t>
      </w:r>
      <w:r>
        <w:t>, 2005). This simplification is computationally more efficient, although it does not always capture observed vertic</w:t>
      </w:r>
      <w:r>
        <w:t>al profiles (sections 1-4; for example, vertical shifts in the balance between stomatal conductance and photosynthetic capacity, see sections 4.1-4.2) and comes at a cost of a lack of representation of important demographic processes and vertical light com</w:t>
      </w:r>
      <w:r>
        <w:t xml:space="preserve">petition (Hurtt </w:t>
      </w:r>
      <w:r>
        <w:rPr>
          <w:i/>
          <w:iCs/>
        </w:rPr>
        <w:t>et al.</w:t>
      </w:r>
      <w:r>
        <w:t xml:space="preserve">, 1998; Smith </w:t>
      </w:r>
      <w:r>
        <w:rPr>
          <w:i/>
          <w:iCs/>
        </w:rPr>
        <w:t>et al.</w:t>
      </w:r>
      <w:r>
        <w:t xml:space="preserve">, 2001; Krinner </w:t>
      </w:r>
      <w:r>
        <w:rPr>
          <w:i/>
          <w:iCs/>
        </w:rPr>
        <w:t>et al.</w:t>
      </w:r>
      <w:r>
        <w:t>, 2005). The computational middle-ground to representing vertical structure in DVGMs lies in cohort-based models, which represent vegetation as cohorts of individual plants, grouped together b</w:t>
      </w:r>
      <w:r>
        <w:t xml:space="preserve">ased on properties including size, age, and functional type (Fisher </w:t>
      </w:r>
      <w:r>
        <w:rPr>
          <w:i/>
          <w:iCs/>
        </w:rPr>
        <w:t>et al.</w:t>
      </w:r>
      <w:r>
        <w:t xml:space="preserve">, 2018). These sit between the oversimplified vegetation dynamics in big-leaf models, which do not represent any </w:t>
      </w:r>
      <w:r>
        <w:lastRenderedPageBreak/>
        <w:t>vertical stratification, and individual-based models, whose computati</w:t>
      </w:r>
      <w:r>
        <w:t>onal expense prevents them from being integrated into Earth system models.</w:t>
      </w:r>
    </w:p>
    <w:p w14:paraId="1B99826A" w14:textId="77777777" w:rsidR="00775850" w:rsidRDefault="00095226">
      <w:pPr>
        <w:pStyle w:val="BodyText"/>
      </w:pPr>
      <w:r>
        <w:t>Owing to differences in the representation of forest vertical strata, DVGMs vary in their capacity to incorporate vertical variation in leaf traits and physiological processes. In g</w:t>
      </w:r>
      <w:r>
        <w:t>eneral, however, this variation is accounted for via light competition. Models partition incoming radiation and radiation within the forest vertical profile (i.e., direct vs. diffuse light) using radiative transfer models or a system of two coupled ordinar</w:t>
      </w:r>
      <w:r>
        <w:t xml:space="preserve">y differential equations, referred to as a two-stream approximation (Sellers, 1985; Fisher </w:t>
      </w:r>
      <w:r>
        <w:rPr>
          <w:i/>
          <w:iCs/>
        </w:rPr>
        <w:t>et al.</w:t>
      </w:r>
      <w:r>
        <w:t>, 2018). Using the latter method, single canopy layers are divided into sun and shade fractions (e.g., in the Community Land Model, CLM model), while models wi</w:t>
      </w:r>
      <w:r>
        <w:t xml:space="preserve">th multiple vegetative layers can analytically solve the two-stream approximation for each layer. Thus,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LAI, or lower light conditions (</w:t>
      </w:r>
      <w:r>
        <w:t xml:space="preserve">Table 2, e.g., Krinner </w:t>
      </w:r>
      <w:r>
        <w:rPr>
          <w:i/>
          <w:iCs/>
        </w:rPr>
        <w:t>et al.</w:t>
      </w:r>
      <w:r>
        <w:t>, 2005). In recent years, there has been a growing effort to incorporate vertical variation more directly in models, specifically as it pertains to leaf water potential and light absorption by leaves, along with a general incre</w:t>
      </w:r>
      <w:r>
        <w:t xml:space="preserve">asing interest in making direct comparison between models and field measurements (Fisher &amp; Koven, 2020). Several recent model developments are at the cutting edge of representing vertical variation. Model developments by Chen </w:t>
      </w:r>
      <w:r>
        <w:rPr>
          <w:i/>
          <w:iCs/>
        </w:rPr>
        <w:t>et al.</w:t>
      </w:r>
      <w:r>
        <w:t xml:space="preserve"> (2019), Bonan </w:t>
      </w:r>
      <w:r>
        <w:rPr>
          <w:i/>
          <w:iCs/>
        </w:rPr>
        <w:t>et al.</w:t>
      </w:r>
      <w:r>
        <w:t xml:space="preserve"> (2</w:t>
      </w:r>
      <w:r>
        <w:t xml:space="preserve">018), and Longo </w:t>
      </w:r>
      <w:r>
        <w:rPr>
          <w:i/>
          <w:iCs/>
        </w:rPr>
        <w:t>et al.</w:t>
      </w:r>
      <w:r>
        <w:t xml:space="preserve"> (2019) implement vertical gradients of irradiance, water content, leaf temperature, and the feedback between the evaporation of water into the vegetated air space and the humidity of the airspace, modulated by turbulence processes wi</w:t>
      </w:r>
      <w:r>
        <w:t>thin the forest and a roughness layer that extends to roughly twice the height of the canopy (Fisher &amp; Koven, 2020).</w:t>
      </w:r>
    </w:p>
    <w:p w14:paraId="6B2CD97F" w14:textId="77777777" w:rsidR="00775850" w:rsidRDefault="00095226">
      <w:pPr>
        <w:pStyle w:val="BodyText"/>
      </w:pPr>
      <w:r>
        <w:t>The findings of this review reinforce the notion that representing vertical structuring is essential to capturing forest dynamics under glo</w:t>
      </w:r>
      <w:r>
        <w:t>bal change. Improved representation of vertical variation in forest structure and ecosystem function is critical for representing thermal sensitivity and has repeatedly been identified as an important step toward reduced uncertainty and more accurate chara</w:t>
      </w:r>
      <w:r>
        <w:t xml:space="preserve">cterization of biologically mediated feedbacks (Moorcroft </w:t>
      </w:r>
      <w:r>
        <w:rPr>
          <w:i/>
          <w:iCs/>
        </w:rPr>
        <w:t>et al.</w:t>
      </w:r>
      <w:r>
        <w:t xml:space="preserve">, 2001; Banerjee &amp; Linn, 2018; Bonan </w:t>
      </w:r>
      <w:r>
        <w:rPr>
          <w:i/>
          <w:iCs/>
        </w:rPr>
        <w:t>et al.</w:t>
      </w:r>
      <w:r>
        <w:t>, 2021). Moreover, given the anticipated importance of mid-canopy and understory trees in ecosystem resilience to increasing mortality of canopy tree</w:t>
      </w:r>
      <w:r>
        <w:t>s, it is absolutely essential that models separately represent these strata. However, doing so will require improved understanding of the mechanisms controlling vertical gradients.</w:t>
      </w:r>
    </w:p>
    <w:p w14:paraId="32A0D7CC" w14:textId="77777777" w:rsidR="00775850" w:rsidRDefault="00095226">
      <w:pPr>
        <w:pStyle w:val="BodyText"/>
      </w:pPr>
      <w:r>
        <w:t>A key question is whether existing models adequately represent the processe</w:t>
      </w:r>
      <w:r>
        <w:t>s that underpin understory tree responses to thermal stress as well as large tree responses. Most models have been developed to capture dynamics in the canopy, given the disproportionate role of these large trees in ecosystem dynamics (Fig. 5). Less attent</w:t>
      </w:r>
      <w:r>
        <w:t>ion has focused on developing and validating understory tree dynamics and responses to perturbations in models. This is likely due in large part to the fact that observational and experimental studies required to resolve key patterns and underlying mechani</w:t>
      </w:r>
      <w:r>
        <w:t>sms remain sparse (see sections 4, 5). Pairing of models and observational studies will be important for further improving our mechanistic understanding of vertical gradients and their implications.</w:t>
      </w:r>
    </w:p>
    <w:p w14:paraId="5F836DEC" w14:textId="77777777" w:rsidR="00775850" w:rsidRDefault="00095226">
      <w:pPr>
        <w:pStyle w:val="BodyText"/>
      </w:pPr>
      <w:r>
        <w:lastRenderedPageBreak/>
        <w:t>Though an improvement over big-leaf models, DGVMs that se</w:t>
      </w:r>
      <w:r>
        <w:t xml:space="preserve">parate the canopy into only two layers (e.g., sunlit and shaded portions, De Pury &amp; Farquhar, 1997) may not be able to capture important within-canopy variation in terms of leaf dynamics (e.g., seasonal shifts in vertical leaf area distributions, Table 1, </w:t>
      </w:r>
      <w:r>
        <w:t xml:space="preserve">Smith </w:t>
      </w:r>
      <w:r>
        <w:rPr>
          <w:i/>
          <w:iCs/>
        </w:rPr>
        <w:t>et al.</w:t>
      </w:r>
      <w:r>
        <w:t xml:space="preserve">, 2019) and functions (e.g., thermal responses, Table 2). At the very least, multi-layered ecosystem models will likely be necessary for accurately predicting future forest function (e.g., Bonan </w:t>
      </w:r>
      <w:r>
        <w:rPr>
          <w:i/>
          <w:iCs/>
        </w:rPr>
        <w:t>et al.</w:t>
      </w:r>
      <w:r>
        <w:t>, 2021). In addition, capturing the vertica</w:t>
      </w:r>
      <w:r>
        <w:t>l gradients in ET, GPP, respiration, and woody growth, and subsequently the net ecosystem effects (Figs. 4 - 5), requires improved characterization of the functional response of leaf-level processes (Table 2, Fig. 3) to vertically varying abiotic condition</w:t>
      </w:r>
      <w:r>
        <w:t>s (Fig. 2), and the role of traits (Table 1) in mediating responses to thermal sensitivity.</w:t>
      </w:r>
    </w:p>
    <w:p w14:paraId="501CD525" w14:textId="77777777" w:rsidR="00775850" w:rsidRDefault="00095226">
      <w:pPr>
        <w:pStyle w:val="Heading3"/>
      </w:pPr>
      <w:bookmarkStart w:id="340" w:name="scaling-in-situ-data-with-remote-sensing"/>
      <w:bookmarkEnd w:id="339"/>
      <w:r>
        <w:t>Scaling in situ data with remote sensing</w:t>
      </w:r>
    </w:p>
    <w:p w14:paraId="7D29C12F" w14:textId="77777777" w:rsidR="00775850" w:rsidRDefault="00095226">
      <w:pPr>
        <w:pStyle w:val="FirstParagraph"/>
      </w:pPr>
      <w:r>
        <w:t xml:space="preserve">Remote sensing data provide a valuable means to scale between </w:t>
      </w:r>
      <w:r>
        <w:rPr>
          <w:i/>
          <w:iCs/>
        </w:rPr>
        <w:t>in situ</w:t>
      </w:r>
      <w:r>
        <w:t xml:space="preserve"> observations and DGVMs. Specifically, the increasing </w:t>
      </w:r>
      <w:r>
        <w:t xml:space="preserve">availability of airborne and spaceborne lidar and thermal remote sensing data offer a promising opportunity for mapping vertical thermal gradients in combination with vegetation structure at locations with </w:t>
      </w:r>
      <w:r>
        <w:rPr>
          <w:i/>
          <w:iCs/>
        </w:rPr>
        <w:t>in situ</w:t>
      </w:r>
      <w:r>
        <w:t xml:space="preserve"> data and across larger landscapes (Fig. 6)</w:t>
      </w:r>
      <w:r>
        <w:t>. Airborne and spaceborne lidar, as well as terrestrial laser scanning data, yield detailed 3D reconstructions of whole tree and forest structure. These data can be leveraged in combination with thermal remote sensing data from the spaceborne ECOSTRESS sen</w:t>
      </w:r>
      <w:r>
        <w:t xml:space="preserve">sor (Hulley </w:t>
      </w:r>
      <w:r>
        <w:rPr>
          <w:i/>
          <w:iCs/>
        </w:rPr>
        <w:t>et al.</w:t>
      </w:r>
      <w:r>
        <w:t xml:space="preserve">, 2019; Fisher </w:t>
      </w:r>
      <w:r>
        <w:rPr>
          <w:i/>
          <w:iCs/>
        </w:rPr>
        <w:t>et al.</w:t>
      </w:r>
      <w:r>
        <w:t>, 2020) or drone- and tower-based Forward Looking Infrared cameras.</w:t>
      </w:r>
    </w:p>
    <w:p w14:paraId="45E5129F" w14:textId="77777777" w:rsidR="00775850" w:rsidRDefault="00095226">
      <w:pPr>
        <w:pStyle w:val="CaptionedFigure"/>
      </w:pPr>
      <w:r>
        <w:rPr>
          <w:noProof/>
        </w:rPr>
        <w:drawing>
          <wp:inline distT="0" distB="0" distL="0" distR="0" wp14:anchorId="086AFE06" wp14:editId="0B9FEB46">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3"/>
                    <a:stretch>
                      <a:fillRect/>
                    </a:stretch>
                  </pic:blipFill>
                  <pic:spPr bwMode="auto">
                    <a:xfrm>
                      <a:off x="0" y="0"/>
                      <a:ext cx="5334000" cy="2151162"/>
                    </a:xfrm>
                    <a:prstGeom prst="rect">
                      <a:avLst/>
                    </a:prstGeom>
                    <a:noFill/>
                    <a:ln w="9525">
                      <a:noFill/>
                      <a:headEnd/>
                      <a:tailEnd/>
                    </a:ln>
                  </pic:spPr>
                </pic:pic>
              </a:graphicData>
            </a:graphic>
          </wp:inline>
        </w:drawing>
      </w:r>
    </w:p>
    <w:p w14:paraId="000842FE" w14:textId="77777777" w:rsidR="00775850" w:rsidRDefault="00095226">
      <w:pPr>
        <w:pStyle w:val="ImageCaption"/>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57FECCF5" w14:textId="77777777" w:rsidR="00775850" w:rsidRDefault="00095226">
      <w:pPr>
        <w:pStyle w:val="BodyText"/>
      </w:pPr>
      <w:r>
        <w:lastRenderedPageBreak/>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2015), a</w:t>
      </w:r>
      <w:r>
        <w:t xml:space="preserve">nd resolve complex seasonal and diurnal variation in shortwave radiation forcing in ecosystems (Musselman </w:t>
      </w:r>
      <w:r>
        <w:rPr>
          <w:i/>
          <w:iCs/>
        </w:rPr>
        <w:t>et al.</w:t>
      </w:r>
      <w:r>
        <w:t>, 2013). In addition, shading by the canopy can be better represented to predict understory temperatures by modeling the time-varying interactio</w:t>
      </w:r>
      <w:r>
        <w:t xml:space="preserve">n of the forest canopy with solar radiation, as has been done in other lidar-based analyses (e.g., Davis </w:t>
      </w:r>
      <w:r>
        <w:rPr>
          <w:i/>
          <w:iCs/>
        </w:rPr>
        <w:t>et al.</w:t>
      </w:r>
      <w:r>
        <w:t>, 2019b). Satellite and airborne thermal infrared remote sensing analyses are now being conducted at regional and continental scales, although ve</w:t>
      </w:r>
      <w:r>
        <w:t xml:space="preserve">ry few applications exist at finer-scales necessary for understanding of vertical variation in plant canopy temperatures (Johnston </w:t>
      </w:r>
      <w:r>
        <w:rPr>
          <w:i/>
          <w:iCs/>
        </w:rPr>
        <w:t>et al.</w:t>
      </w:r>
      <w:r>
        <w:t xml:space="preserve">, in press). </w:t>
      </w:r>
      <w:r>
        <w:t xml:space="preserve">As an example of the type of insight that can be gained from this approach, Pau </w:t>
      </w:r>
      <w:r>
        <w:rPr>
          <w:i/>
          <w:iCs/>
        </w:rPr>
        <w:t>et al.</w:t>
      </w:r>
      <w:r>
        <w:t xml:space="preserve"> (2018) used data from a tower-based Forward Looking Infrared camera in combination with eddy-covariance data and found that tropical forest canopy temperatures were more</w:t>
      </w:r>
      <w:r>
        <w:t xml:space="preserv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In a savanna system in the western U.S., Johnston </w:t>
      </w:r>
      <w:r>
        <w:rPr>
          <w:i/>
          <w:iCs/>
        </w:rPr>
        <w:t>et al.</w:t>
      </w:r>
      <w:r>
        <w:t xml:space="preserve"> (in press) found significant vertical variation in plant temperature, with warmer temperatures in the understory compared to the top of the blue oa</w:t>
      </w:r>
      <w:r>
        <w:t>k canopies – a finding that occurred in association with very high grass temperatures and consistent with the principles outlined in sections 1-2 (Fig. S1). The growing availability of these data makes this an opportune time to link fine-scale and landscap</w:t>
      </w:r>
      <w:r>
        <w:t xml:space="preserve">e-scale measurements with the type of </w:t>
      </w:r>
      <w:r>
        <w:rPr>
          <w:i/>
          <w:iCs/>
        </w:rPr>
        <w:t>in situ</w:t>
      </w:r>
      <w:r>
        <w:t xml:space="preserve"> measurements reviewed above to further explore ecosystem-scale patterns in vertical temperature gradients seasonally and across biomes.</w:t>
      </w:r>
    </w:p>
    <w:p w14:paraId="6509C62B" w14:textId="77777777" w:rsidR="00775850" w:rsidRDefault="00095226">
      <w:pPr>
        <w:pStyle w:val="Heading2"/>
      </w:pPr>
      <w:bookmarkStart w:id="341" w:name="iv.-conclusions"/>
      <w:bookmarkEnd w:id="338"/>
      <w:bookmarkEnd w:id="340"/>
      <w:r>
        <w:t>IV. Conclusions</w:t>
      </w:r>
    </w:p>
    <w:p w14:paraId="43044E11" w14:textId="77777777" w:rsidR="00775850" w:rsidRDefault="00095226">
      <w:pPr>
        <w:pStyle w:val="FirstParagraph"/>
      </w:pPr>
      <w:r>
        <w:t>Across vertical gradients, directional trends in the bioph</w:t>
      </w:r>
      <w:r>
        <w:t>ysical environment and leaf traits are the rule, driving variation in the physiology and ecology that have these as their underpinnings (Fig. 1). However, there remains a lot of uncertainty as to how temperature sensitivity of foliar gas exchange varies ac</w:t>
      </w:r>
      <w:r>
        <w:t xml:space="preserve">ross these vertical gradients. Similarly, much remains to be learned about how crown exposure influences the temperature sensitivity of woody stem growth. While the preponderance of available data suggest that large canopy trees are the most vulnerable to </w:t>
      </w:r>
      <w:r>
        <w:t>warming when water is limited, far less is known about the responses of understory trees, which might be more vulnerable to chronic warming stress under relatively mesic conditions (Fig. 4).</w:t>
      </w:r>
    </w:p>
    <w:p w14:paraId="1733B1FA" w14:textId="77777777" w:rsidR="00775850" w:rsidRDefault="00095226">
      <w:pPr>
        <w:pStyle w:val="BodyText"/>
      </w:pPr>
      <w:r>
        <w:t>As the climate changes, patterns and processes across these verti</w:t>
      </w:r>
      <w:r>
        <w:t>cal gradients are likely to shift as well. Under the historical temperatures to which tree species are adapted, the canopy is an advantageous place for trees to have their crowns, as it affords higher photosynthesis and growth. However, as temperatures inc</w:t>
      </w:r>
      <w:r>
        <w:t xml:space="preserve">rease, it is likely that exposed canopy positions will become physiologically stressful for increasing proportions of time. Ensuant increased mortality of canopy trees will create an increasing number of gaps, resulting in changes to understory conditions </w:t>
      </w:r>
      <w:r>
        <w:t>and community composition. Ultimately, mid- and understory tree communities will be critical to the resilience of forest ecosystems under changing climate, making improved understanding and model representation of their dynamics critical to understanding f</w:t>
      </w:r>
      <w:r>
        <w:t xml:space="preserve">uture forest dynamics. Integrating the patterns and mechanisms reviewed here, along with remote sensing data on forest structure and thermal environments, into cohort-based models that integrate with Earth system models </w:t>
      </w:r>
      <w:r>
        <w:lastRenderedPageBreak/>
        <w:t>will be critical to understanding an</w:t>
      </w:r>
      <w:r>
        <w:t>d forecasting forest-climate feedbacks in the coming decades.</w:t>
      </w:r>
    </w:p>
    <w:p w14:paraId="353F8875" w14:textId="77777777" w:rsidR="00775850" w:rsidRDefault="00095226">
      <w:pPr>
        <w:pStyle w:val="Heading2"/>
      </w:pPr>
      <w:bookmarkStart w:id="342" w:name="acknowledgements"/>
      <w:bookmarkEnd w:id="341"/>
      <w:r>
        <w:t>Acknowledgements</w:t>
      </w:r>
    </w:p>
    <w:p w14:paraId="6162B2AA" w14:textId="77777777" w:rsidR="00775850" w:rsidRDefault="00095226">
      <w:pPr>
        <w:pStyle w:val="FirstParagraph"/>
      </w:pPr>
      <w:r>
        <w:t>Thanks to Valentine Herrmann, Norbert Kunert, Camille Piponiot, Peter B. Boucher and Andrew B. Davies for providing figure materials. This manuscript benefited from feedback fro</w:t>
      </w:r>
      <w:r>
        <w:t>m Eleinis Ávila-Lovera and the ForestGEO Ecosystems &amp; Climate lab at SCBI. Funding was provided by the Smithsonian Institution.</w:t>
      </w:r>
    </w:p>
    <w:p w14:paraId="226D0C82" w14:textId="77777777" w:rsidR="00775850" w:rsidRDefault="00095226">
      <w:pPr>
        <w:pStyle w:val="Heading2"/>
      </w:pPr>
      <w:bookmarkStart w:id="343" w:name="author-contributions"/>
      <w:bookmarkEnd w:id="342"/>
      <w:r>
        <w:t>Author Contributions</w:t>
      </w:r>
    </w:p>
    <w:p w14:paraId="4C85AE85" w14:textId="77777777" w:rsidR="00775850" w:rsidRDefault="00095226">
      <w:pPr>
        <w:pStyle w:val="FirstParagraph"/>
      </w:pPr>
      <w:r>
        <w:t>NV and KAT planned and designed the research, with contributions from all authors. NV reviewed the literatu</w:t>
      </w:r>
      <w:r>
        <w:t>re. NV, IM, EMO and MNS contributed data and analyses. All authors contributed to writing and revising of the manuscript.</w:t>
      </w:r>
    </w:p>
    <w:p w14:paraId="3F84EF3F" w14:textId="77777777" w:rsidR="00775850" w:rsidRDefault="00095226">
      <w:pPr>
        <w:pStyle w:val="Heading2"/>
      </w:pPr>
      <w:bookmarkStart w:id="344" w:name="data-availability"/>
      <w:bookmarkEnd w:id="343"/>
      <w:r>
        <w:t>Data Availability</w:t>
      </w:r>
    </w:p>
    <w:p w14:paraId="69DB0FF0" w14:textId="77777777" w:rsidR="00775850" w:rsidRDefault="00095226">
      <w:pPr>
        <w:pStyle w:val="FirstParagraph"/>
      </w:pPr>
      <w:r>
        <w:t>No new data were created in this study. New analyses are based upon data available from the National Ecological Obse</w:t>
      </w:r>
      <w:r>
        <w:t xml:space="preserve">rvatory Network (NEON; </w:t>
      </w:r>
      <w:hyperlink r:id="rId24">
        <w:r>
          <w:rPr>
            <w:rStyle w:val="Hyperlink"/>
          </w:rPr>
          <w:t>https://www.neonscience.org/</w:t>
        </w:r>
      </w:hyperlink>
      <w:r>
        <w:t>). The R scripts used for new analyses are (</w:t>
      </w:r>
      <w:r>
        <w:rPr>
          <w:i/>
          <w:iCs/>
        </w:rPr>
        <w:t>will be</w:t>
      </w:r>
      <w:r>
        <w:t>) available via GitHub (</w:t>
      </w:r>
      <w:hyperlink r:id="rId25">
        <w:r>
          <w:rPr>
            <w:rStyle w:val="Hyperlink"/>
          </w:rPr>
          <w:t>https://g</w:t>
        </w:r>
        <w:r>
          <w:rPr>
            <w:rStyle w:val="Hyperlink"/>
          </w:rPr>
          <w:t>ithub.com/EcoClimLab/vertical-thermal-review</w:t>
        </w:r>
      </w:hyperlink>
      <w:r>
        <w:t>) and archived in Zenodo (DOI: [TBD]).</w:t>
      </w:r>
    </w:p>
    <w:p w14:paraId="13FF520B" w14:textId="77777777" w:rsidR="00775850" w:rsidRDefault="00095226">
      <w:pPr>
        <w:pStyle w:val="Heading2"/>
      </w:pPr>
      <w:bookmarkStart w:id="345" w:name="si-files"/>
      <w:bookmarkEnd w:id="344"/>
      <w:r>
        <w:t>SI files</w:t>
      </w:r>
    </w:p>
    <w:p w14:paraId="44FB1A08" w14:textId="77777777" w:rsidR="00775850" w:rsidRDefault="00095226">
      <w:pPr>
        <w:pStyle w:val="FirstParagraph"/>
      </w:pPr>
      <w:r>
        <w:t>Methods S1. Methods for analyzing vertical gradients in the biophysical environment</w:t>
      </w:r>
    </w:p>
    <w:p w14:paraId="70227AEC" w14:textId="77777777" w:rsidR="00775850" w:rsidRDefault="00095226">
      <w:pPr>
        <w:pStyle w:val="BodyText"/>
      </w:pPr>
      <w:r>
        <w:t>Methods S2. Methods for leaf energy balance modeling</w:t>
      </w:r>
    </w:p>
    <w:p w14:paraId="75D29DA7" w14:textId="77777777" w:rsidR="00775850" w:rsidRDefault="00095226">
      <w:pPr>
        <w:pStyle w:val="BodyText"/>
      </w:pPr>
      <w:r>
        <w:t>Methods S3. Methods for lit</w:t>
      </w:r>
      <w:r>
        <w:t>erature review</w:t>
      </w:r>
    </w:p>
    <w:p w14:paraId="2BF6FB7E" w14:textId="77777777" w:rsidR="00775850" w:rsidRDefault="00095226">
      <w:pPr>
        <w:pStyle w:val="BodyText"/>
      </w:pPr>
      <w:r>
        <w:t>Table S1. National Ecological Observatory Network (NEON) sites included in the analysis of vertical gradients of key biophysical characteristics</w:t>
      </w:r>
    </w:p>
    <w:p w14:paraId="3D1AD2F0" w14:textId="77777777" w:rsidR="00775850" w:rsidRDefault="00095226">
      <w:pPr>
        <w:pStyle w:val="BodyText"/>
      </w:pPr>
      <w:r>
        <w:t>Figure S1. Vertical gradients in micrometeorological conditions for all forested sites in the Na</w:t>
      </w:r>
      <w:r>
        <w:t>tional Ecological Observatory Network (NEON)</w:t>
      </w:r>
    </w:p>
    <w:p w14:paraId="491B0393" w14:textId="77777777" w:rsidR="00775850" w:rsidRDefault="00095226">
      <w:r>
        <w:br w:type="page"/>
      </w:r>
    </w:p>
    <w:p w14:paraId="2C64F5B2" w14:textId="77777777" w:rsidR="00775850" w:rsidRDefault="00095226">
      <w:pPr>
        <w:pStyle w:val="Heading2"/>
      </w:pPr>
      <w:bookmarkStart w:id="346" w:name="references"/>
      <w:bookmarkEnd w:id="345"/>
      <w:r>
        <w:lastRenderedPageBreak/>
        <w:t>References</w:t>
      </w:r>
    </w:p>
    <w:p w14:paraId="38327898" w14:textId="77777777" w:rsidR="00775850" w:rsidRDefault="00095226">
      <w:pPr>
        <w:pStyle w:val="Bibliography"/>
      </w:pPr>
      <w:bookmarkStart w:id="347" w:name="X52cf90f633ae4a3382feac8e53db4933e1b8172"/>
      <w:bookmarkStart w:id="348" w:name="refs"/>
      <w:r>
        <w:rPr>
          <w:b/>
          <w:bCs/>
        </w:rPr>
        <w:t>Abrams MD</w:t>
      </w:r>
      <w:r>
        <w:rPr>
          <w:b/>
          <w:bCs/>
        </w:rPr>
        <w:t xml:space="preserve">, </w:t>
      </w:r>
      <w:r>
        <w:rPr>
          <w:b/>
          <w:bCs/>
        </w:rPr>
        <w:t>Kubiske ME</w:t>
      </w:r>
      <w:r>
        <w:t xml:space="preserve">. </w:t>
      </w:r>
      <w:r>
        <w:rPr>
          <w:b/>
          <w:bCs/>
        </w:rPr>
        <w:t>1990</w:t>
      </w:r>
      <w:r>
        <w:t xml:space="preserve">. Leaf structural characteristics of 31 hardwood and conifer tree species in central Wisconsin: Influence of light regime and shade-tolerance rank. </w:t>
      </w:r>
      <w:r>
        <w:rPr>
          <w:i/>
          <w:iCs/>
        </w:rPr>
        <w:t>Forest Ecology and Mana</w:t>
      </w:r>
      <w:r>
        <w:rPr>
          <w:i/>
          <w:iCs/>
        </w:rPr>
        <w:t>gement</w:t>
      </w:r>
      <w:r>
        <w:t xml:space="preserve"> </w:t>
      </w:r>
      <w:r>
        <w:rPr>
          <w:b/>
          <w:bCs/>
        </w:rPr>
        <w:t>31</w:t>
      </w:r>
      <w:r>
        <w:t>: 245–253.</w:t>
      </w:r>
    </w:p>
    <w:p w14:paraId="03492B46" w14:textId="77777777" w:rsidR="00775850" w:rsidRDefault="00095226">
      <w:pPr>
        <w:pStyle w:val="Bibliography"/>
      </w:pPr>
      <w:bookmarkStart w:id="349" w:name="ref-albertAgedependentLeafPhysiology2018"/>
      <w:bookmarkEnd w:id="347"/>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290DDDEB" w14:textId="77777777" w:rsidR="00775850" w:rsidRDefault="00095226">
      <w:pPr>
        <w:pStyle w:val="Bibliography"/>
      </w:pPr>
      <w:bookmarkStart w:id="350" w:name="ref-almeidaContrastingFireDamage2016"/>
      <w:bookmarkEnd w:id="349"/>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Con</w:t>
      </w:r>
      <w:r>
        <w:t xml:space="preserve">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140750C6" w14:textId="77777777" w:rsidR="00775850" w:rsidRDefault="00095226">
      <w:pPr>
        <w:pStyle w:val="Bibliography"/>
      </w:pPr>
      <w:bookmarkStart w:id="351" w:name="ref-ambroseEffectsHeightTreetop2010"/>
      <w:bookmarkEnd w:id="350"/>
      <w:r>
        <w:rPr>
          <w:b/>
          <w:bCs/>
        </w:rPr>
        <w:t>Ambrose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w:t>
      </w:r>
      <w:r>
        <w:rPr>
          <w:b/>
          <w:bCs/>
        </w:rPr>
        <w:t>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77B28296" w14:textId="77777777" w:rsidR="00775850" w:rsidRDefault="00095226">
      <w:pPr>
        <w:pStyle w:val="Bibliography"/>
      </w:pPr>
      <w:bookmarkStart w:id="352" w:name="X3b47a25d54fafe7eb76d413aea79e4e6d4dc20c"/>
      <w:bookmarkEnd w:id="351"/>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Muller-Lan</w:t>
      </w:r>
      <w:r>
        <w:rPr>
          <w:b/>
          <w:bCs/>
        </w:rPr>
        <w:t>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16489959" w14:textId="77777777" w:rsidR="00775850" w:rsidRDefault="00095226">
      <w:pPr>
        <w:pStyle w:val="Bibliography"/>
      </w:pPr>
      <w:bookmarkStart w:id="353" w:name="Xc2a35e55d12b67d95fab9e0b591c1ceac72922b"/>
      <w:bookmarkEnd w:id="352"/>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7A2FB1B0" w14:textId="77777777" w:rsidR="00775850" w:rsidRDefault="00095226">
      <w:pPr>
        <w:pStyle w:val="Bibliography"/>
      </w:pPr>
      <w:bookmarkStart w:id="354" w:name="X21e1330a9ddf3fd9e2bf2bf8772997e8f3b925f"/>
      <w:bookmarkEnd w:id="353"/>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w:t>
      </w:r>
      <w:r>
        <w:rPr>
          <w:b/>
          <w:bCs/>
        </w:rPr>
        <w:t>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12C09C49" w14:textId="77777777" w:rsidR="00775850" w:rsidRDefault="00095226">
      <w:pPr>
        <w:pStyle w:val="Bibliography"/>
      </w:pPr>
      <w:bookmarkStart w:id="355" w:name="ref-aragao21stCenturyDroughtrelated2018"/>
      <w:bookmarkEnd w:id="354"/>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w:t>
      </w:r>
      <w:r>
        <w:rPr>
          <w:b/>
          <w:bCs/>
        </w:rPr>
        <w:t xml:space="preserve">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02384D01" w14:textId="77777777" w:rsidR="00775850" w:rsidRDefault="00095226">
      <w:pPr>
        <w:pStyle w:val="Bibliography"/>
      </w:pPr>
      <w:bookmarkStart w:id="356" w:name="ref-arakiVerticalSeasonalVariations2017"/>
      <w:bookmarkEnd w:id="355"/>
      <w:r>
        <w:rPr>
          <w:b/>
          <w:bCs/>
        </w:rPr>
        <w:t>Araki MG</w:t>
      </w:r>
      <w:r>
        <w:rPr>
          <w:b/>
          <w:bCs/>
        </w:rPr>
        <w:t xml:space="preserve">, </w:t>
      </w:r>
      <w:r>
        <w:rPr>
          <w:b/>
          <w:bCs/>
        </w:rPr>
        <w:t>Gyokusen K</w:t>
      </w:r>
      <w:r>
        <w:rPr>
          <w:b/>
          <w:bCs/>
        </w:rPr>
        <w:t xml:space="preserve">, </w:t>
      </w:r>
      <w:r>
        <w:rPr>
          <w:b/>
          <w:bCs/>
        </w:rPr>
        <w:t>Kajimoto T</w:t>
      </w:r>
      <w:r>
        <w:t xml:space="preserve">. </w:t>
      </w:r>
      <w:r>
        <w:rPr>
          <w:b/>
          <w:bCs/>
        </w:rPr>
        <w:t>2017</w:t>
      </w:r>
      <w:r>
        <w:t>. Vertical and seasonal variations in tempe</w:t>
      </w:r>
      <w:r>
        <w:t xml:space="preserve">rature responses of leaf respiration in a Chamaecyparis obtusa canopy. </w:t>
      </w:r>
      <w:r>
        <w:rPr>
          <w:i/>
          <w:iCs/>
        </w:rPr>
        <w:t>Tree Physiology</w:t>
      </w:r>
      <w:r>
        <w:t xml:space="preserve"> </w:t>
      </w:r>
      <w:r>
        <w:rPr>
          <w:b/>
          <w:bCs/>
        </w:rPr>
        <w:t>37</w:t>
      </w:r>
      <w:r>
        <w:t>: 1269–1284.</w:t>
      </w:r>
    </w:p>
    <w:p w14:paraId="44EEC07B" w14:textId="77777777" w:rsidR="00775850" w:rsidRDefault="00095226">
      <w:pPr>
        <w:pStyle w:val="Bibliography"/>
      </w:pPr>
      <w:bookmarkStart w:id="357" w:name="ref-aroraCarbonConcentrationCarbon2020"/>
      <w:bookmarkEnd w:id="356"/>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xml:space="preserve">. Carbon–concentration and carbon–climate feedbacks in CMIP6 models and their comparison to CMIP5 models. </w:t>
      </w:r>
      <w:r>
        <w:rPr>
          <w:i/>
          <w:iCs/>
        </w:rPr>
        <w:t>Biogeosciences</w:t>
      </w:r>
      <w:r>
        <w:t xml:space="preserve"> </w:t>
      </w:r>
      <w:r>
        <w:rPr>
          <w:b/>
          <w:bCs/>
        </w:rPr>
        <w:t>17</w:t>
      </w:r>
      <w:r>
        <w:t>: 4173–4222.</w:t>
      </w:r>
    </w:p>
    <w:p w14:paraId="165B1378" w14:textId="77777777" w:rsidR="00775850" w:rsidRDefault="00095226">
      <w:pPr>
        <w:pStyle w:val="Bibliography"/>
      </w:pPr>
      <w:bookmarkStart w:id="358" w:name="ref-ashtonComparisonsStructureMixed1992"/>
      <w:bookmarkEnd w:id="357"/>
      <w:r>
        <w:rPr>
          <w:b/>
          <w:bCs/>
        </w:rPr>
        <w:t>Ashton PS</w:t>
      </w:r>
      <w:r>
        <w:rPr>
          <w:b/>
          <w:bCs/>
        </w:rPr>
        <w:t xml:space="preserve">, </w:t>
      </w:r>
      <w:r>
        <w:rPr>
          <w:b/>
          <w:bCs/>
        </w:rPr>
        <w:t>Hall P</w:t>
      </w:r>
      <w:r>
        <w:t xml:space="preserve">. </w:t>
      </w:r>
      <w:r>
        <w:rPr>
          <w:b/>
          <w:bCs/>
        </w:rPr>
        <w:t>1992</w:t>
      </w:r>
      <w:r>
        <w:t xml:space="preserve">. Comparisons of Structure Among Mixed Dipterocarp Forests of North-Western Borneo. </w:t>
      </w:r>
      <w:r>
        <w:rPr>
          <w:i/>
          <w:iCs/>
        </w:rPr>
        <w:t>Journal of Ec</w:t>
      </w:r>
      <w:r>
        <w:rPr>
          <w:i/>
          <w:iCs/>
        </w:rPr>
        <w:t>ology</w:t>
      </w:r>
      <w:r>
        <w:t xml:space="preserve"> </w:t>
      </w:r>
      <w:r>
        <w:rPr>
          <w:b/>
          <w:bCs/>
        </w:rPr>
        <w:t>80</w:t>
      </w:r>
      <w:r>
        <w:t>: 459–481.</w:t>
      </w:r>
    </w:p>
    <w:p w14:paraId="3F069279" w14:textId="77777777" w:rsidR="00775850" w:rsidRDefault="00095226">
      <w:pPr>
        <w:pStyle w:val="Bibliography"/>
      </w:pPr>
      <w:bookmarkStart w:id="359" w:name="ref-athertonSpatialVariationLeaf2017"/>
      <w:bookmarkEnd w:id="358"/>
      <w:r>
        <w:rPr>
          <w:b/>
          <w:bCs/>
        </w:rPr>
        <w:lastRenderedPageBreak/>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7A2E086A" w14:textId="77777777" w:rsidR="00775850" w:rsidRDefault="00095226">
      <w:pPr>
        <w:pStyle w:val="Bibliography"/>
      </w:pPr>
      <w:bookmarkStart w:id="360" w:name="X8cfdc7ea3a12c4697011aaaa8dc6bf2e9c94e66"/>
      <w:bookmarkEnd w:id="359"/>
      <w:r>
        <w:rPr>
          <w:b/>
          <w:bCs/>
        </w:rPr>
        <w:t>Augspurger CK</w:t>
      </w:r>
      <w:r>
        <w:rPr>
          <w:b/>
          <w:bCs/>
        </w:rPr>
        <w:t xml:space="preserve">, </w:t>
      </w:r>
      <w:r>
        <w:rPr>
          <w:b/>
          <w:bCs/>
        </w:rPr>
        <w:t>Bartlett EA</w:t>
      </w:r>
      <w:r>
        <w:t xml:space="preserve">. </w:t>
      </w:r>
      <w:r>
        <w:rPr>
          <w:b/>
          <w:bCs/>
        </w:rPr>
        <w:t>2003</w:t>
      </w:r>
      <w:r>
        <w:t>. Differences</w:t>
      </w:r>
      <w:r>
        <w:t xml:space="preserve"> in leaf phenology between juvenile and adult trees in a temperate deciduous forest. </w:t>
      </w:r>
      <w:r>
        <w:rPr>
          <w:i/>
          <w:iCs/>
        </w:rPr>
        <w:t>Tree Physiology</w:t>
      </w:r>
      <w:r>
        <w:t xml:space="preserve"> </w:t>
      </w:r>
      <w:r>
        <w:rPr>
          <w:b/>
          <w:bCs/>
        </w:rPr>
        <w:t>23</w:t>
      </w:r>
      <w:r>
        <w:t>: 517–525.</w:t>
      </w:r>
    </w:p>
    <w:p w14:paraId="5305D041" w14:textId="77777777" w:rsidR="00775850" w:rsidRDefault="00095226">
      <w:pPr>
        <w:pStyle w:val="Bibliography"/>
      </w:pPr>
      <w:bookmarkStart w:id="361" w:name="Xb80dc2797b61807e7e6bf1384102bc049c37c57"/>
      <w:bookmarkEnd w:id="360"/>
      <w:r>
        <w:rPr>
          <w:b/>
          <w:bCs/>
        </w:rPr>
        <w:t>Aussenac G</w:t>
      </w:r>
      <w:r>
        <w:t xml:space="preserve">. </w:t>
      </w:r>
      <w:r>
        <w:rPr>
          <w:b/>
          <w:bCs/>
        </w:rPr>
        <w:t>2000</w:t>
      </w:r>
      <w:r>
        <w:t xml:space="preserve">. Interactions between forest stands and microclimate: Ecophysiological aspects and consequences for silviculture. </w:t>
      </w:r>
      <w:r>
        <w:rPr>
          <w:i/>
          <w:iCs/>
        </w:rPr>
        <w:t>Ann. For. S</w:t>
      </w:r>
      <w:r>
        <w:rPr>
          <w:i/>
          <w:iCs/>
        </w:rPr>
        <w:t>ci.</w:t>
      </w:r>
      <w:r>
        <w:t xml:space="preserve"> </w:t>
      </w:r>
      <w:r>
        <w:rPr>
          <w:b/>
          <w:bCs/>
        </w:rPr>
        <w:t>57</w:t>
      </w:r>
      <w:r>
        <w:t>: 287–301.</w:t>
      </w:r>
    </w:p>
    <w:p w14:paraId="2113304C" w14:textId="77777777" w:rsidR="00775850" w:rsidRDefault="00095226">
      <w:pPr>
        <w:pStyle w:val="Bibliography"/>
      </w:pPr>
      <w:bookmarkStart w:id="362" w:name="ref-bachofenLightVPDGradients2020"/>
      <w:bookmarkEnd w:id="361"/>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xml:space="preserve">. Light and VPD gradients drive foliar nitrogen partitioning and photosynthesis in the canopy of European beech and silver fir. </w:t>
      </w:r>
      <w:r>
        <w:rPr>
          <w:i/>
          <w:iCs/>
        </w:rPr>
        <w:t>Oecologia</w:t>
      </w:r>
      <w:r>
        <w:t xml:space="preserve"> </w:t>
      </w:r>
      <w:r>
        <w:rPr>
          <w:b/>
          <w:bCs/>
        </w:rPr>
        <w:t>192</w:t>
      </w:r>
      <w:r>
        <w:t>: 323–339.</w:t>
      </w:r>
    </w:p>
    <w:p w14:paraId="78308F8D" w14:textId="77777777" w:rsidR="00775850" w:rsidRDefault="00095226">
      <w:pPr>
        <w:pStyle w:val="Bibliography"/>
      </w:pPr>
      <w:bookmarkStart w:id="363" w:name="Xb990a2287a135a2e8a4bea061a1c1c8eff2a245"/>
      <w:bookmarkEnd w:id="362"/>
      <w:r>
        <w:rPr>
          <w:b/>
          <w:bCs/>
        </w:rPr>
        <w:t>Baker NR</w:t>
      </w:r>
      <w:r>
        <w:t xml:space="preserve">. </w:t>
      </w:r>
      <w:r>
        <w:rPr>
          <w:b/>
          <w:bCs/>
        </w:rPr>
        <w:t>2008</w:t>
      </w:r>
      <w:r>
        <w:t>. Chlorophyll Fluorescence: A Pr</w:t>
      </w:r>
      <w:r>
        <w:t xml:space="preserve">obe of Photosynthesis In Vivo. </w:t>
      </w:r>
      <w:r>
        <w:rPr>
          <w:i/>
          <w:iCs/>
        </w:rPr>
        <w:t>Annu. Rev. Plant Biol.</w:t>
      </w:r>
      <w:r>
        <w:t xml:space="preserve"> </w:t>
      </w:r>
      <w:r>
        <w:rPr>
          <w:b/>
          <w:bCs/>
        </w:rPr>
        <w:t>59</w:t>
      </w:r>
      <w:r>
        <w:t>: 89–113.</w:t>
      </w:r>
    </w:p>
    <w:p w14:paraId="79FFFA0C" w14:textId="77777777" w:rsidR="00775850" w:rsidRDefault="00095226">
      <w:pPr>
        <w:pStyle w:val="Bibliography"/>
      </w:pPr>
      <w:bookmarkStart w:id="364" w:name="Xbd5db3c13889a91f38208d2d5d2b374c57048c8"/>
      <w:bookmarkEnd w:id="363"/>
      <w:r>
        <w:rPr>
          <w:b/>
          <w:bCs/>
        </w:rPr>
        <w:t>Baldocchi DD</w:t>
      </w:r>
      <w:r>
        <w:rPr>
          <w:b/>
          <w:bCs/>
        </w:rPr>
        <w:t xml:space="preserve">, </w:t>
      </w:r>
      <w:r>
        <w:rPr>
          <w:b/>
          <w:bCs/>
        </w:rPr>
        <w:t>Meyers TP</w:t>
      </w:r>
      <w:r>
        <w:t xml:space="preserve">. </w:t>
      </w:r>
      <w:r>
        <w:rPr>
          <w:b/>
          <w:bCs/>
        </w:rPr>
        <w:t>1988</w:t>
      </w:r>
      <w:r>
        <w:t xml:space="preserve">. A spectral and lag-correlation analysis of turbulence in a deciduous forest canopy. </w:t>
      </w:r>
      <w:r>
        <w:rPr>
          <w:i/>
          <w:iCs/>
        </w:rPr>
        <w:t>Boundary-Layer Meteorol</w:t>
      </w:r>
      <w:r>
        <w:t xml:space="preserve"> </w:t>
      </w:r>
      <w:r>
        <w:rPr>
          <w:b/>
          <w:bCs/>
        </w:rPr>
        <w:t>45</w:t>
      </w:r>
      <w:r>
        <w:t>: 31–58.</w:t>
      </w:r>
    </w:p>
    <w:p w14:paraId="6C2898DD" w14:textId="77777777" w:rsidR="00775850" w:rsidRDefault="00095226">
      <w:pPr>
        <w:pStyle w:val="Bibliography"/>
      </w:pPr>
      <w:bookmarkStart w:id="365" w:name="ref-baldocchiTraceGasExchange1991"/>
      <w:bookmarkEnd w:id="364"/>
      <w:r>
        <w:rPr>
          <w:b/>
          <w:bCs/>
        </w:rPr>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w:t>
      </w:r>
      <w:r>
        <w:rPr>
          <w:i/>
          <w:iCs/>
        </w:rPr>
        <w:t>hysical Research: Atmospheres</w:t>
      </w:r>
      <w:r>
        <w:t xml:space="preserve"> </w:t>
      </w:r>
      <w:r>
        <w:rPr>
          <w:b/>
          <w:bCs/>
        </w:rPr>
        <w:t>96</w:t>
      </w:r>
      <w:r>
        <w:t>: 7271–7285.</w:t>
      </w:r>
    </w:p>
    <w:p w14:paraId="6C7D55E3" w14:textId="77777777" w:rsidR="00775850" w:rsidRDefault="00095226">
      <w:pPr>
        <w:pStyle w:val="Bibliography"/>
      </w:pPr>
      <w:bookmarkStart w:id="366" w:name="ref-baldocchiSeasonalVariationEnergy1997"/>
      <w:bookmarkEnd w:id="365"/>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1F54CC32" w14:textId="77777777" w:rsidR="00775850" w:rsidRDefault="00095226">
      <w:pPr>
        <w:pStyle w:val="Bibliography"/>
      </w:pPr>
      <w:bookmarkStart w:id="367" w:name="ref-ballMaintenanceLeafTemperature1988"/>
      <w:bookmarkEnd w:id="366"/>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132A4ED7" w14:textId="77777777" w:rsidR="00775850" w:rsidRDefault="00095226">
      <w:pPr>
        <w:pStyle w:val="Bibliography"/>
      </w:pPr>
      <w:bookmarkStart w:id="368" w:name="ref-baltzerLeafOpticalResponses2005"/>
      <w:bookmarkEnd w:id="367"/>
      <w:r>
        <w:rPr>
          <w:b/>
          <w:bCs/>
        </w:rPr>
        <w:t>Baltzer JL</w:t>
      </w:r>
      <w:r>
        <w:rPr>
          <w:b/>
          <w:bCs/>
        </w:rPr>
        <w:t xml:space="preserve">, </w:t>
      </w:r>
      <w:r>
        <w:rPr>
          <w:b/>
          <w:bCs/>
        </w:rPr>
        <w:t>Thomas SC</w:t>
      </w:r>
      <w:r>
        <w:t xml:space="preserve">. </w:t>
      </w:r>
      <w:r>
        <w:rPr>
          <w:b/>
          <w:bCs/>
        </w:rPr>
        <w:t>2005</w:t>
      </w:r>
      <w:r>
        <w:t>. Leaf optical responses to li</w:t>
      </w:r>
      <w:r>
        <w:t xml:space="preserve">ght and soil nutrient availability in temperate deciduous trees. </w:t>
      </w:r>
      <w:r>
        <w:rPr>
          <w:i/>
          <w:iCs/>
        </w:rPr>
        <w:t>American Journal of Botany</w:t>
      </w:r>
      <w:r>
        <w:t xml:space="preserve"> </w:t>
      </w:r>
      <w:r>
        <w:rPr>
          <w:b/>
          <w:bCs/>
        </w:rPr>
        <w:t>92</w:t>
      </w:r>
      <w:r>
        <w:t>: 214–223.</w:t>
      </w:r>
    </w:p>
    <w:p w14:paraId="591F5C2E" w14:textId="77777777" w:rsidR="00775850" w:rsidRDefault="00095226">
      <w:pPr>
        <w:pStyle w:val="Bibliography"/>
      </w:pPr>
      <w:bookmarkStart w:id="369" w:name="X07cbcc9268296cf82992668cd995645042fdd7e"/>
      <w:bookmarkEnd w:id="368"/>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w:t>
      </w:r>
      <w:r>
        <w:rPr>
          <w:i/>
          <w:iCs/>
        </w:rPr>
        <w:t>m Sciences</w:t>
      </w:r>
      <w:r>
        <w:t xml:space="preserve"> </w:t>
      </w:r>
      <w:r>
        <w:rPr>
          <w:b/>
          <w:bCs/>
        </w:rPr>
        <w:t>21</w:t>
      </w:r>
      <w:r>
        <w:t>: 2987–3000.</w:t>
      </w:r>
    </w:p>
    <w:p w14:paraId="232034E4" w14:textId="77777777" w:rsidR="00775850" w:rsidRDefault="00095226">
      <w:pPr>
        <w:pStyle w:val="Bibliography"/>
      </w:pPr>
      <w:bookmarkStart w:id="370" w:name="ref-banerjeeEffectVerticalCanopy2018"/>
      <w:bookmarkEnd w:id="369"/>
      <w:r>
        <w:rPr>
          <w:b/>
          <w:bCs/>
        </w:rPr>
        <w:t>Banerjee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2599E30D" w14:textId="77777777" w:rsidR="00775850" w:rsidRDefault="00095226">
      <w:pPr>
        <w:pStyle w:val="Bibliography"/>
      </w:pPr>
      <w:bookmarkStart w:id="371" w:name="ref-barnardSeasonalVariationCanopy2016"/>
      <w:bookmarkEnd w:id="370"/>
      <w:r>
        <w:rPr>
          <w:b/>
          <w:bCs/>
        </w:rPr>
        <w:t>Barnard DM</w:t>
      </w:r>
      <w:r>
        <w:rPr>
          <w:b/>
          <w:bCs/>
        </w:rPr>
        <w:t xml:space="preserve">, </w:t>
      </w:r>
      <w:r>
        <w:rPr>
          <w:b/>
          <w:bCs/>
        </w:rPr>
        <w:t>Bauerle WL</w:t>
      </w:r>
      <w:r>
        <w:t xml:space="preserve">. </w:t>
      </w:r>
      <w:r>
        <w:rPr>
          <w:b/>
          <w:bCs/>
        </w:rPr>
        <w:t>2016</w:t>
      </w:r>
      <w:r>
        <w:t>. Seasonal Variation in Canopy Aerodynamics and the Sensitivi</w:t>
      </w:r>
      <w:r>
        <w:t xml:space="preserve">ty of Transpiration Estimates to Wind Velocity in Broadleaved Deciduous Species. </w:t>
      </w:r>
      <w:r>
        <w:rPr>
          <w:i/>
          <w:iCs/>
        </w:rPr>
        <w:t>Journal of Hydrometeorology</w:t>
      </w:r>
      <w:r>
        <w:t xml:space="preserve"> </w:t>
      </w:r>
      <w:r>
        <w:rPr>
          <w:b/>
          <w:bCs/>
        </w:rPr>
        <w:t>17</w:t>
      </w:r>
      <w:r>
        <w:t>: 3029–3043.</w:t>
      </w:r>
    </w:p>
    <w:p w14:paraId="1BA8237F" w14:textId="77777777" w:rsidR="00775850" w:rsidRDefault="00095226">
      <w:pPr>
        <w:pStyle w:val="Bibliography"/>
      </w:pPr>
      <w:bookmarkStart w:id="372" w:name="Xa2e84d4c1e02fd1bd65b546bba5cacc0d2b0f1a"/>
      <w:bookmarkEnd w:id="371"/>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1C667457" w14:textId="77777777" w:rsidR="00775850" w:rsidRDefault="00095226">
      <w:pPr>
        <w:pStyle w:val="Bibliography"/>
      </w:pPr>
      <w:bookmarkStart w:id="373" w:name="ref-bartholomewSmallTropicalForest2020"/>
      <w:bookmarkEnd w:id="372"/>
      <w:r>
        <w:rPr>
          <w:b/>
          <w:bCs/>
        </w:rPr>
        <w:lastRenderedPageBreak/>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w:t>
      </w:r>
      <w:r>
        <w:rPr>
          <w:b/>
          <w:bCs/>
        </w:rPr>
        <w:t>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2189DFBC" w14:textId="77777777" w:rsidR="00775850" w:rsidRDefault="00095226">
      <w:pPr>
        <w:pStyle w:val="Bibliography"/>
      </w:pPr>
      <w:bookmarkStart w:id="374" w:name="ref-bennettThermalOptimaGross2021"/>
      <w:bookmarkEnd w:id="373"/>
      <w:r>
        <w:rPr>
          <w:b/>
          <w:bCs/>
        </w:rPr>
        <w:t>Bennett AC</w:t>
      </w:r>
      <w:r>
        <w:rPr>
          <w:b/>
          <w:bCs/>
        </w:rPr>
        <w:t xml:space="preserve">, </w:t>
      </w:r>
      <w:r>
        <w:rPr>
          <w:b/>
          <w:bCs/>
        </w:rPr>
        <w:t>Arndt</w:t>
      </w:r>
      <w:r>
        <w:rPr>
          <w:b/>
          <w:bCs/>
        </w:rPr>
        <w:t xml:space="preserve">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w:t>
      </w:r>
      <w:r>
        <w:rPr>
          <w:i/>
          <w:iCs/>
        </w:rPr>
        <w:t>iology</w:t>
      </w:r>
      <w:r>
        <w:t xml:space="preserve"> </w:t>
      </w:r>
      <w:r>
        <w:rPr>
          <w:b/>
          <w:bCs/>
        </w:rPr>
        <w:t>n/a</w:t>
      </w:r>
      <w:r>
        <w:t>.</w:t>
      </w:r>
    </w:p>
    <w:p w14:paraId="4158F6A1" w14:textId="77777777" w:rsidR="00775850" w:rsidRDefault="00095226">
      <w:pPr>
        <w:pStyle w:val="Bibliography"/>
      </w:pPr>
      <w:bookmarkStart w:id="375" w:name="ref-bennettLargerTreesSuffer2015"/>
      <w:bookmarkEnd w:id="374"/>
      <w:r>
        <w:rPr>
          <w:b/>
          <w:bCs/>
        </w:rPr>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0CFA5555" w14:textId="77777777" w:rsidR="00775850" w:rsidRDefault="00095226">
      <w:pPr>
        <w:pStyle w:val="Bibliography"/>
      </w:pPr>
      <w:bookmarkStart w:id="376" w:name="X5c5ed859eb0cbc9f9f8e5975ee7f5fb823964ec"/>
      <w:bookmarkEnd w:id="375"/>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w:t>
      </w:r>
      <w:r>
        <w:t xml:space="preserve">microclimate dynamics drive plant responses to warming’. </w:t>
      </w:r>
      <w:r>
        <w:rPr>
          <w:i/>
          <w:iCs/>
        </w:rPr>
        <w:t>Science</w:t>
      </w:r>
      <w:r>
        <w:t xml:space="preserve"> </w:t>
      </w:r>
      <w:r>
        <w:rPr>
          <w:b/>
          <w:bCs/>
        </w:rPr>
        <w:t>370</w:t>
      </w:r>
      <w:r>
        <w:t>.</w:t>
      </w:r>
    </w:p>
    <w:p w14:paraId="7AA8655B" w14:textId="77777777" w:rsidR="00775850" w:rsidRDefault="00095226">
      <w:pPr>
        <w:pStyle w:val="Bibliography"/>
      </w:pPr>
      <w:bookmarkStart w:id="377" w:name="Xf12d83671c57a62a64c6a0c74eb780b8dd689cf"/>
      <w:bookmarkEnd w:id="376"/>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 Meteorology</w:t>
      </w:r>
      <w:r>
        <w:t xml:space="preserve"> </w:t>
      </w:r>
      <w:r>
        <w:rPr>
          <w:b/>
          <w:bCs/>
        </w:rPr>
        <w:t>307</w:t>
      </w:r>
      <w:r>
        <w:t>: 108</w:t>
      </w:r>
      <w:r>
        <w:t>525.</w:t>
      </w:r>
    </w:p>
    <w:p w14:paraId="29455F34" w14:textId="77777777" w:rsidR="00775850" w:rsidRDefault="00095226">
      <w:pPr>
        <w:pStyle w:val="Bibliography"/>
      </w:pPr>
      <w:bookmarkStart w:id="378" w:name="ref-binLeafTraitExpression2022"/>
      <w:bookmarkEnd w:id="377"/>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65620D34" w14:textId="77777777" w:rsidR="00775850" w:rsidRDefault="00095226">
      <w:pPr>
        <w:pStyle w:val="Bibliography"/>
      </w:pPr>
      <w:bookmarkStart w:id="379" w:name="Xa39c98723a4a4c6f3bee462f515370ccd5beeb6"/>
      <w:bookmarkEnd w:id="378"/>
      <w:r>
        <w:rPr>
          <w:b/>
          <w:bCs/>
        </w:rPr>
        <w:t>Boardman NK</w:t>
      </w:r>
      <w:r>
        <w:t xml:space="preserve">. </w:t>
      </w:r>
      <w:r>
        <w:rPr>
          <w:b/>
          <w:bCs/>
        </w:rPr>
        <w:t>1977</w:t>
      </w:r>
      <w:r>
        <w:t xml:space="preserve">. Comparative Photosynthesis of Sun and Shade Plants. </w:t>
      </w:r>
      <w:r>
        <w:rPr>
          <w:i/>
          <w:iCs/>
        </w:rPr>
        <w:t xml:space="preserve">Annual </w:t>
      </w:r>
      <w:r>
        <w:rPr>
          <w:i/>
          <w:iCs/>
        </w:rPr>
        <w:t>Review of Plant Physiology</w:t>
      </w:r>
      <w:r>
        <w:t xml:space="preserve"> </w:t>
      </w:r>
      <w:r>
        <w:rPr>
          <w:b/>
          <w:bCs/>
        </w:rPr>
        <w:t>28</w:t>
      </w:r>
      <w:r>
        <w:t>: 355–377.</w:t>
      </w:r>
    </w:p>
    <w:p w14:paraId="7DA17062" w14:textId="77777777" w:rsidR="00775850" w:rsidRDefault="00095226">
      <w:pPr>
        <w:pStyle w:val="Bibliography"/>
      </w:pPr>
      <w:bookmarkStart w:id="380" w:name="ref-bolstad_foliar_1999"/>
      <w:bookmarkEnd w:id="379"/>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35616067" w14:textId="77777777" w:rsidR="00775850" w:rsidRDefault="00095226">
      <w:pPr>
        <w:pStyle w:val="Bibliography"/>
      </w:pPr>
      <w:bookmarkStart w:id="381" w:name="ref-bonan_ecological_2016"/>
      <w:bookmarkEnd w:id="380"/>
      <w:r>
        <w:rPr>
          <w:b/>
          <w:bCs/>
        </w:rPr>
        <w:t>Bonan GB</w:t>
      </w:r>
      <w:r>
        <w:t xml:space="preserve">. </w:t>
      </w:r>
      <w:r>
        <w:rPr>
          <w:b/>
          <w:bCs/>
        </w:rPr>
        <w:t>2016</w:t>
      </w:r>
      <w:r>
        <w:t xml:space="preserve">. </w:t>
      </w:r>
      <w:r>
        <w:rPr>
          <w:i/>
          <w:iCs/>
        </w:rPr>
        <w:t>Ecological climatology</w:t>
      </w:r>
      <w:r>
        <w:rPr>
          <w:i/>
          <w:iCs/>
        </w:rPr>
        <w:t>: Concepts and applications</w:t>
      </w:r>
      <w:r>
        <w:t>. New York, NY, USA: Cambridge University Press.</w:t>
      </w:r>
    </w:p>
    <w:p w14:paraId="73BC328C" w14:textId="77777777" w:rsidR="00775850" w:rsidRDefault="00095226">
      <w:pPr>
        <w:pStyle w:val="Bibliography"/>
      </w:pPr>
      <w:bookmarkStart w:id="382" w:name="ref-bonanDynamicGlobalVegetation2003"/>
      <w:bookmarkEnd w:id="381"/>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A dynamic global vegetation model for use with climate models: Concepts and description of simulated vegetation dynamics</w:t>
      </w:r>
      <w:r>
        <w:t xml:space="preserve">. </w:t>
      </w:r>
      <w:r>
        <w:rPr>
          <w:i/>
          <w:iCs/>
        </w:rPr>
        <w:t>Global Change Biology</w:t>
      </w:r>
      <w:r>
        <w:t xml:space="preserve"> </w:t>
      </w:r>
      <w:r>
        <w:rPr>
          <w:b/>
          <w:bCs/>
        </w:rPr>
        <w:t>9</w:t>
      </w:r>
      <w:r>
        <w:t>: 1543–1566.</w:t>
      </w:r>
    </w:p>
    <w:p w14:paraId="15EC0A9D" w14:textId="77777777" w:rsidR="00775850" w:rsidRDefault="00095226">
      <w:pPr>
        <w:pStyle w:val="Bibliography"/>
      </w:pPr>
      <w:bookmarkStart w:id="383" w:name="ref-bonanMovingIncorrectUseful2021"/>
      <w:bookmarkEnd w:id="382"/>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B5FF64A" w14:textId="77777777" w:rsidR="00775850" w:rsidRDefault="00095226">
      <w:pPr>
        <w:pStyle w:val="Bibliography"/>
      </w:pPr>
      <w:bookmarkStart w:id="384" w:name="X126960a1665eb7d0666f2fda401ca179bd9a3ec"/>
      <w:bookmarkEnd w:id="383"/>
      <w:r>
        <w:rPr>
          <w:b/>
          <w:bCs/>
        </w:rPr>
        <w:t>Bonan GB</w:t>
      </w:r>
      <w:r>
        <w:rPr>
          <w:b/>
          <w:bCs/>
        </w:rPr>
        <w:t xml:space="preserve">, </w:t>
      </w:r>
      <w:r>
        <w:rPr>
          <w:b/>
          <w:bCs/>
        </w:rPr>
        <w:t>Patton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turbulent exchange within plant canopies and the roughness sublayer (CLM-ml V0). </w:t>
      </w:r>
      <w:r>
        <w:rPr>
          <w:i/>
          <w:iCs/>
        </w:rPr>
        <w:t>Geoscientific Model Development</w:t>
      </w:r>
      <w:r>
        <w:t xml:space="preserve"> </w:t>
      </w:r>
      <w:r>
        <w:rPr>
          <w:b/>
          <w:bCs/>
        </w:rPr>
        <w:t>11</w:t>
      </w:r>
      <w:r>
        <w:t>: 1467–1496.</w:t>
      </w:r>
    </w:p>
    <w:p w14:paraId="4B7832C6" w14:textId="77777777" w:rsidR="00775850" w:rsidRDefault="00095226">
      <w:pPr>
        <w:pStyle w:val="Bibliography"/>
      </w:pPr>
      <w:bookmarkStart w:id="385" w:name="ref-brandoAbruptIncreasesAmazonian2014"/>
      <w:bookmarkEnd w:id="384"/>
      <w:r>
        <w:rPr>
          <w:b/>
          <w:bCs/>
        </w:rPr>
        <w:lastRenderedPageBreak/>
        <w:t>Brando PM</w:t>
      </w:r>
      <w:r>
        <w:rPr>
          <w:b/>
          <w:bCs/>
        </w:rPr>
        <w:t xml:space="preserve">, </w:t>
      </w:r>
      <w:r>
        <w:rPr>
          <w:b/>
          <w:bCs/>
        </w:rPr>
        <w:t>Bal</w:t>
      </w:r>
      <w:r>
        <w:rPr>
          <w:b/>
          <w:bCs/>
        </w:rPr>
        <w:t>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5D40B11E" w14:textId="77777777" w:rsidR="00775850" w:rsidRDefault="00095226">
      <w:pPr>
        <w:pStyle w:val="Bibliography"/>
      </w:pPr>
      <w:bookmarkStart w:id="386" w:name="X9e8515ab992676d0b0014768b7945edd03fd95f"/>
      <w:bookmarkEnd w:id="385"/>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15D7A7EA" w14:textId="77777777" w:rsidR="00775850" w:rsidRDefault="00095226">
      <w:pPr>
        <w:pStyle w:val="Bibliography"/>
      </w:pPr>
      <w:bookmarkStart w:id="387" w:name="Xcce44bb9925e628ce5883faeb35f1f419d8fcc4"/>
      <w:bookmarkEnd w:id="386"/>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0D517196" w14:textId="77777777" w:rsidR="00775850" w:rsidRDefault="00095226">
      <w:pPr>
        <w:pStyle w:val="Bibliography"/>
      </w:pPr>
      <w:bookmarkStart w:id="388" w:name="ref-buckleyOptimalCarbonPartitioning2021"/>
      <w:bookmarkEnd w:id="387"/>
      <w:r>
        <w:rPr>
          <w:b/>
          <w:bCs/>
        </w:rPr>
        <w:t>Buckley TN</w:t>
      </w:r>
      <w:r>
        <w:t xml:space="preserve">. </w:t>
      </w:r>
      <w:r>
        <w:rPr>
          <w:b/>
          <w:bCs/>
        </w:rPr>
        <w:t>2021</w:t>
      </w:r>
      <w:r>
        <w:t>. Optimal carbon partitioning helps reconcile the apparent divergence between optima</w:t>
      </w:r>
      <w:r>
        <w:t xml:space="preserve">l and observed canopy profiles of photosynthetic capacity. </w:t>
      </w:r>
      <w:r>
        <w:rPr>
          <w:i/>
          <w:iCs/>
        </w:rPr>
        <w:t>New Phytologist</w:t>
      </w:r>
      <w:r>
        <w:t xml:space="preserve"> </w:t>
      </w:r>
      <w:r>
        <w:rPr>
          <w:b/>
          <w:bCs/>
        </w:rPr>
        <w:t>230</w:t>
      </w:r>
      <w:r>
        <w:t>: 2246–2260.</w:t>
      </w:r>
    </w:p>
    <w:p w14:paraId="087F361A" w14:textId="77777777" w:rsidR="00775850" w:rsidRDefault="00095226">
      <w:pPr>
        <w:pStyle w:val="Bibliography"/>
      </w:pPr>
      <w:bookmarkStart w:id="389" w:name="X38b98f0d2b7c9d46d3f80c23072509d341186cd"/>
      <w:bookmarkEnd w:id="388"/>
      <w:r>
        <w:rPr>
          <w:b/>
          <w:bCs/>
        </w:rPr>
        <w:t>Buckley TN</w:t>
      </w:r>
      <w:r>
        <w:rPr>
          <w:b/>
          <w:bCs/>
        </w:rPr>
        <w:t xml:space="preserve">, </w:t>
      </w:r>
      <w:r>
        <w:rPr>
          <w:b/>
          <w:bCs/>
        </w:rPr>
        <w:t>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p>
    <w:p w14:paraId="134B362D" w14:textId="77777777" w:rsidR="00775850" w:rsidRDefault="00095226">
      <w:pPr>
        <w:pStyle w:val="Bibliography"/>
      </w:pPr>
      <w:bookmarkStart w:id="390" w:name="ref-burgessRegressionsLeafTraits2006"/>
      <w:bookmarkEnd w:id="389"/>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w:t>
      </w:r>
      <w:r>
        <w:t>ssions of leaf traits.</w:t>
      </w:r>
    </w:p>
    <w:p w14:paraId="476A0EB3" w14:textId="77777777" w:rsidR="00775850" w:rsidRDefault="00095226">
      <w:pPr>
        <w:pStyle w:val="Bibliography"/>
      </w:pPr>
      <w:bookmarkStart w:id="391" w:name="ref-campbell_introduction_1998"/>
      <w:bookmarkEnd w:id="390"/>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4AC2C544" w14:textId="77777777" w:rsidR="00775850" w:rsidRDefault="00095226">
      <w:pPr>
        <w:pStyle w:val="Bibliography"/>
      </w:pPr>
      <w:bookmarkStart w:id="392" w:name="X829892469ee808a82cd64eeb8f098464e039950"/>
      <w:bookmarkEnd w:id="391"/>
      <w:r>
        <w:rPr>
          <w:b/>
          <w:bCs/>
        </w:rPr>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Photosynthetic capacity in a centra</w:t>
      </w:r>
      <w:r>
        <w:t xml:space="preserve">l Amazonian rain forest. </w:t>
      </w:r>
      <w:r>
        <w:rPr>
          <w:i/>
          <w:iCs/>
        </w:rPr>
        <w:t>Tree Physiology</w:t>
      </w:r>
      <w:r>
        <w:t xml:space="preserve"> </w:t>
      </w:r>
      <w:r>
        <w:rPr>
          <w:b/>
          <w:bCs/>
        </w:rPr>
        <w:t>20</w:t>
      </w:r>
      <w:r>
        <w:t>: 179–186.</w:t>
      </w:r>
    </w:p>
    <w:p w14:paraId="2D168C2F" w14:textId="77777777" w:rsidR="00775850" w:rsidRDefault="00095226">
      <w:pPr>
        <w:pStyle w:val="Bibliography"/>
      </w:pPr>
      <w:bookmarkStart w:id="393" w:name="X989cd182431ba3624d7257ca3d7e20b77af353f"/>
      <w:bookmarkEnd w:id="392"/>
      <w:r>
        <w:rPr>
          <w:b/>
          <w:bCs/>
        </w:rPr>
        <w:t>Carter KR</w:t>
      </w:r>
      <w:r>
        <w:rPr>
          <w:b/>
          <w:bCs/>
        </w:rPr>
        <w:t xml:space="preserve">, </w:t>
      </w:r>
      <w:r>
        <w:rPr>
          <w:b/>
          <w:bCs/>
        </w:rPr>
        <w:t>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550CAFAE" w14:textId="77777777" w:rsidR="00775850" w:rsidRDefault="00095226">
      <w:pPr>
        <w:pStyle w:val="Bibliography"/>
      </w:pPr>
      <w:bookmarkStart w:id="394" w:name="X12387319323228597fc874166dd46b878d56df1"/>
      <w:bookmarkEnd w:id="393"/>
      <w:r>
        <w:rPr>
          <w:b/>
          <w:bCs/>
        </w:rPr>
        <w:t>Carter KR</w:t>
      </w:r>
      <w:r>
        <w:rPr>
          <w:b/>
          <w:bCs/>
        </w:rPr>
        <w:t xml:space="preserve">, </w:t>
      </w:r>
      <w:r>
        <w:rPr>
          <w:b/>
          <w:bCs/>
        </w:rPr>
        <w:t xml:space="preserve">Wood </w:t>
      </w:r>
      <w:r>
        <w:rPr>
          <w:b/>
          <w:bCs/>
        </w:rPr>
        <w:t>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62BC806C" w14:textId="77777777" w:rsidR="00775850" w:rsidRDefault="00095226">
      <w:pPr>
        <w:pStyle w:val="Bibliography"/>
      </w:pPr>
      <w:bookmarkStart w:id="395" w:name="ref-casasSunShadeLeaves2011"/>
      <w:bookmarkEnd w:id="394"/>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7497A3BF" w14:textId="77777777" w:rsidR="00775850" w:rsidRDefault="00095226">
      <w:pPr>
        <w:pStyle w:val="Bibliography"/>
      </w:pPr>
      <w:bookmarkStart w:id="396" w:name="X45e6acc440a7b082e2d4b38455017c939cdc3e7"/>
      <w:bookmarkEnd w:id="395"/>
      <w:r>
        <w:rPr>
          <w:b/>
          <w:bCs/>
        </w:rPr>
        <w:t>Cavaleri MA</w:t>
      </w:r>
      <w:r>
        <w:t xml:space="preserve">. </w:t>
      </w:r>
      <w:r>
        <w:rPr>
          <w:b/>
          <w:bCs/>
        </w:rPr>
        <w:t>2020</w:t>
      </w:r>
      <w:r>
        <w:t xml:space="preserve">. Cold-blooded forests in a </w:t>
      </w:r>
      <w:r>
        <w:t xml:space="preserve">warming world. </w:t>
      </w:r>
      <w:r>
        <w:rPr>
          <w:i/>
          <w:iCs/>
        </w:rPr>
        <w:t>New Phytologist</w:t>
      </w:r>
      <w:r>
        <w:t xml:space="preserve"> </w:t>
      </w:r>
      <w:r>
        <w:rPr>
          <w:b/>
          <w:bCs/>
        </w:rPr>
        <w:t>228</w:t>
      </w:r>
      <w:r>
        <w:t>: 1455–1457.</w:t>
      </w:r>
    </w:p>
    <w:p w14:paraId="7871C188" w14:textId="77777777" w:rsidR="00775850" w:rsidRDefault="00095226">
      <w:pPr>
        <w:pStyle w:val="Bibliography"/>
      </w:pPr>
      <w:bookmarkStart w:id="397" w:name="ref-cavaleri_height_2010"/>
      <w:bookmarkEnd w:id="396"/>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3F1A7505" w14:textId="77777777" w:rsidR="00775850" w:rsidRDefault="00095226">
      <w:pPr>
        <w:pStyle w:val="Bibliography"/>
      </w:pPr>
      <w:bookmarkStart w:id="398" w:name="ref-cavaleri_foliar_2008"/>
      <w:bookmarkEnd w:id="397"/>
      <w:r>
        <w:rPr>
          <w:b/>
          <w:bCs/>
        </w:rPr>
        <w:t>Cavaleri MA</w:t>
      </w:r>
      <w:r>
        <w:rPr>
          <w:b/>
          <w:bCs/>
        </w:rPr>
        <w:t xml:space="preserve">, </w:t>
      </w:r>
      <w:r>
        <w:rPr>
          <w:b/>
          <w:bCs/>
        </w:rPr>
        <w:t>Oberbauer SF</w:t>
      </w:r>
      <w:r>
        <w:rPr>
          <w:b/>
          <w:bCs/>
        </w:rPr>
        <w:t xml:space="preserve">, </w:t>
      </w:r>
      <w:r>
        <w:rPr>
          <w:b/>
          <w:bCs/>
        </w:rPr>
        <w:t>Ryan MG</w:t>
      </w:r>
      <w:r>
        <w:t>.</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750808F8" w14:textId="77777777" w:rsidR="00775850" w:rsidRDefault="00095226">
      <w:pPr>
        <w:pStyle w:val="Bibliography"/>
      </w:pPr>
      <w:bookmarkStart w:id="399" w:name="X17b069eff5ad7ec48b341c0cc9ca77d7094bb3d"/>
      <w:bookmarkEnd w:id="398"/>
      <w:r>
        <w:rPr>
          <w:b/>
          <w:bCs/>
        </w:rPr>
        <w:lastRenderedPageBreak/>
        <w:t>Cavender-Bares J</w:t>
      </w:r>
      <w:r>
        <w:rPr>
          <w:b/>
          <w:bCs/>
        </w:rPr>
        <w:t xml:space="preserve">, </w:t>
      </w:r>
      <w:r>
        <w:rPr>
          <w:b/>
          <w:bCs/>
        </w:rPr>
        <w:t>Bazzaz FA</w:t>
      </w:r>
      <w:r>
        <w:t xml:space="preserve">. </w:t>
      </w:r>
      <w:r>
        <w:rPr>
          <w:b/>
          <w:bCs/>
        </w:rPr>
        <w:t>2000</w:t>
      </w:r>
      <w:r>
        <w:t>. Changes in drought response strategies with ontogeny in Quercus rubra: Implications for scaling from se</w:t>
      </w:r>
      <w:r>
        <w:t xml:space="preserve">edlings to mature trees. </w:t>
      </w:r>
      <w:r>
        <w:rPr>
          <w:i/>
          <w:iCs/>
        </w:rPr>
        <w:t>Oecologia</w:t>
      </w:r>
      <w:r>
        <w:t xml:space="preserve"> </w:t>
      </w:r>
      <w:r>
        <w:rPr>
          <w:b/>
          <w:bCs/>
        </w:rPr>
        <w:t>124</w:t>
      </w:r>
      <w:r>
        <w:t>: 8–18.</w:t>
      </w:r>
    </w:p>
    <w:p w14:paraId="504D0F39" w14:textId="77777777" w:rsidR="00775850" w:rsidRDefault="00095226">
      <w:pPr>
        <w:pStyle w:val="Bibliography"/>
      </w:pPr>
      <w:bookmarkStart w:id="400" w:name="X20d0eb476e1832ff9e9aa4605a6e616325ec54c"/>
      <w:bookmarkEnd w:id="399"/>
      <w:r>
        <w:rPr>
          <w:b/>
          <w:bCs/>
        </w:rPr>
        <w:t>Chazdon RL</w:t>
      </w:r>
      <w:r>
        <w:rPr>
          <w:b/>
          <w:bCs/>
        </w:rPr>
        <w:t xml:space="preserve">, </w:t>
      </w:r>
      <w:r>
        <w:rPr>
          <w:b/>
          <w:bCs/>
        </w:rPr>
        <w:t>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374DE4BC" w14:textId="77777777" w:rsidR="00775850" w:rsidRDefault="00095226">
      <w:pPr>
        <w:pStyle w:val="Bibliography"/>
      </w:pPr>
      <w:bookmarkStart w:id="401" w:name="ref-chenColumnCanopyAirTurbulent2019"/>
      <w:bookmarkEnd w:id="400"/>
      <w:r>
        <w:rPr>
          <w:b/>
          <w:bCs/>
        </w:rPr>
        <w:t>Chen X</w:t>
      </w:r>
      <w:r>
        <w:rPr>
          <w:b/>
          <w:bCs/>
        </w:rPr>
        <w:t xml:space="preserve">, </w:t>
      </w:r>
      <w:r>
        <w:rPr>
          <w:b/>
          <w:bCs/>
        </w:rPr>
        <w:t>Massman WJ</w:t>
      </w:r>
      <w:r>
        <w:rPr>
          <w:b/>
          <w:bCs/>
        </w:rPr>
        <w:t xml:space="preserve">, </w:t>
      </w:r>
      <w:r>
        <w:rPr>
          <w:b/>
          <w:bCs/>
        </w:rPr>
        <w:t>Su Z</w:t>
      </w:r>
      <w:r>
        <w:t xml:space="preserve">. </w:t>
      </w:r>
      <w:r>
        <w:rPr>
          <w:b/>
          <w:bCs/>
        </w:rPr>
        <w:t>2019</w:t>
      </w:r>
      <w:r>
        <w:t>. A Column Canopy-Air Turbulent Diff</w:t>
      </w:r>
      <w:r>
        <w:t xml:space="preserve">usion Method for Different Canopy Structures. </w:t>
      </w:r>
      <w:r>
        <w:rPr>
          <w:i/>
          <w:iCs/>
        </w:rPr>
        <w:t>Journal of Geophysical Research: Atmospheres</w:t>
      </w:r>
      <w:r>
        <w:t xml:space="preserve"> </w:t>
      </w:r>
      <w:r>
        <w:rPr>
          <w:b/>
          <w:bCs/>
        </w:rPr>
        <w:t>124</w:t>
      </w:r>
      <w:r>
        <w:t>: 488–506.</w:t>
      </w:r>
    </w:p>
    <w:p w14:paraId="424CD0C5" w14:textId="77777777" w:rsidR="00775850" w:rsidRDefault="00095226">
      <w:pPr>
        <w:pStyle w:val="Bibliography"/>
      </w:pPr>
      <w:bookmarkStart w:id="402" w:name="ref-chenLeafEconomicsSpectrum2020"/>
      <w:bookmarkEnd w:id="401"/>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w:t>
      </w:r>
      <w:r>
        <w:t xml:space="preserve">Leaf Economics Spectrum Constrains Phenotypic Plasticity Across a Light Gradient. </w:t>
      </w:r>
      <w:r>
        <w:rPr>
          <w:i/>
          <w:iCs/>
        </w:rPr>
        <w:t>Front. Plant Sci.</w:t>
      </w:r>
      <w:r>
        <w:t xml:space="preserve"> </w:t>
      </w:r>
      <w:r>
        <w:rPr>
          <w:b/>
          <w:bCs/>
        </w:rPr>
        <w:t>11</w:t>
      </w:r>
      <w:r>
        <w:t>.</w:t>
      </w:r>
    </w:p>
    <w:p w14:paraId="17F1F28E" w14:textId="77777777" w:rsidR="00775850" w:rsidRDefault="00095226">
      <w:pPr>
        <w:pStyle w:val="Bibliography"/>
      </w:pPr>
      <w:bookmarkStart w:id="403" w:name="ref-chinLeafAcclimationLight2017"/>
      <w:bookmarkEnd w:id="402"/>
      <w:r>
        <w:rPr>
          <w:b/>
          <w:bCs/>
        </w:rPr>
        <w:t>Chin ARO</w:t>
      </w:r>
      <w:r>
        <w:rPr>
          <w:b/>
          <w:bCs/>
        </w:rPr>
        <w:t xml:space="preserve">, </w:t>
      </w:r>
      <w:r>
        <w:rPr>
          <w:b/>
          <w:bCs/>
        </w:rPr>
        <w:t>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37F2F506" w14:textId="77777777" w:rsidR="00775850" w:rsidRDefault="00095226">
      <w:pPr>
        <w:pStyle w:val="Bibliography"/>
      </w:pPr>
      <w:bookmarkStart w:id="404" w:name="X863ee74947342db1d57e800b971f1a301e624d4"/>
      <w:bookmarkEnd w:id="403"/>
      <w:r>
        <w:rPr>
          <w:b/>
          <w:bCs/>
        </w:rPr>
        <w:t>Chi</w:t>
      </w:r>
      <w:r>
        <w:rPr>
          <w:b/>
          <w:bCs/>
        </w:rPr>
        <w:t>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w:t>
      </w:r>
      <w:r>
        <w:t>813.</w:t>
      </w:r>
    </w:p>
    <w:p w14:paraId="7EAEACEF" w14:textId="77777777" w:rsidR="00775850" w:rsidRDefault="00095226">
      <w:pPr>
        <w:pStyle w:val="Bibliography"/>
      </w:pPr>
      <w:bookmarkStart w:id="405" w:name="X613ace79d2c07ba3794f6489c4043b14b9a1db5"/>
      <w:bookmarkEnd w:id="404"/>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0E2D5127" w14:textId="77777777" w:rsidR="00775850" w:rsidRDefault="00095226">
      <w:pPr>
        <w:pStyle w:val="Bibliography"/>
      </w:pPr>
      <w:bookmarkStart w:id="406" w:name="ref-cobleLightDrivesVertical2014"/>
      <w:bookmarkEnd w:id="405"/>
      <w:r>
        <w:rPr>
          <w:b/>
          <w:bCs/>
        </w:rPr>
        <w:t>Coble AP</w:t>
      </w:r>
      <w:r>
        <w:rPr>
          <w:b/>
          <w:bCs/>
        </w:rPr>
        <w:t xml:space="preserve">, </w:t>
      </w:r>
      <w:r>
        <w:rPr>
          <w:b/>
          <w:bCs/>
        </w:rPr>
        <w:t>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7B8EF040" w14:textId="77777777" w:rsidR="00775850" w:rsidRDefault="00095226">
      <w:pPr>
        <w:pStyle w:val="Bibliography"/>
      </w:pPr>
      <w:bookmarkStart w:id="407" w:name="ref-cobleHowVerticalPatterns2016"/>
      <w:bookmarkEnd w:id="406"/>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How vertical patterns in leaf trai</w:t>
      </w:r>
      <w:r>
        <w:t xml:space="preserve">ts shift seasonally and the implications for modeling canopy photosynthesis in a temperate deciduous forest. </w:t>
      </w:r>
      <w:r>
        <w:rPr>
          <w:i/>
          <w:iCs/>
        </w:rPr>
        <w:t>Tree Physiology</w:t>
      </w:r>
      <w:r>
        <w:t xml:space="preserve"> </w:t>
      </w:r>
      <w:r>
        <w:rPr>
          <w:b/>
          <w:bCs/>
        </w:rPr>
        <w:t>36</w:t>
      </w:r>
      <w:r>
        <w:t>: 1077–1091.</w:t>
      </w:r>
    </w:p>
    <w:p w14:paraId="35A3B219" w14:textId="77777777" w:rsidR="00775850" w:rsidRDefault="00095226">
      <w:pPr>
        <w:pStyle w:val="Bibliography"/>
      </w:pPr>
      <w:bookmarkStart w:id="408" w:name="Xdc4b094990b3ce50af33030659aa53a406fb01c"/>
      <w:bookmarkEnd w:id="407"/>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Quantifying the deciduousness of tropical fores</w:t>
      </w:r>
      <w:r>
        <w:t xml:space="preserve">t canopies under varying climates. </w:t>
      </w:r>
      <w:r>
        <w:rPr>
          <w:i/>
          <w:iCs/>
        </w:rPr>
        <w:t>Journal of Vegetation Science</w:t>
      </w:r>
      <w:r>
        <w:t xml:space="preserve"> </w:t>
      </w:r>
      <w:r>
        <w:rPr>
          <w:b/>
          <w:bCs/>
        </w:rPr>
        <w:t>11</w:t>
      </w:r>
      <w:r>
        <w:t>: 649–658.</w:t>
      </w:r>
    </w:p>
    <w:p w14:paraId="63F443D1" w14:textId="77777777" w:rsidR="00775850" w:rsidRDefault="00095226">
      <w:pPr>
        <w:pStyle w:val="Bibliography"/>
      </w:pPr>
      <w:bookmarkStart w:id="409" w:name="X9dd70def98f3c884fe55a1a3815fa8cdd20ec38"/>
      <w:bookmarkEnd w:id="408"/>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The Capacity for Thermal Protection of Photosynthetic Electron Transport Varies for Different Monoterpenes in Q</w:t>
      </w:r>
      <w:r>
        <w:t xml:space="preserve">uercus ilex. </w:t>
      </w:r>
      <w:r>
        <w:rPr>
          <w:i/>
          <w:iCs/>
        </w:rPr>
        <w:t>Plant Physiol</w:t>
      </w:r>
      <w:r>
        <w:t xml:space="preserve"> </w:t>
      </w:r>
      <w:r>
        <w:rPr>
          <w:b/>
          <w:bCs/>
        </w:rPr>
        <w:t>139</w:t>
      </w:r>
      <w:r>
        <w:t>: 485–496.</w:t>
      </w:r>
    </w:p>
    <w:p w14:paraId="2CDAA7DB" w14:textId="77777777" w:rsidR="00775850" w:rsidRDefault="00095226">
      <w:pPr>
        <w:pStyle w:val="Bibliography"/>
      </w:pPr>
      <w:bookmarkStart w:id="410" w:name="ref-corlettImpactsWarmingTropical2011"/>
      <w:bookmarkEnd w:id="409"/>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5B664ADB" w14:textId="77777777" w:rsidR="00775850" w:rsidRDefault="00095226">
      <w:pPr>
        <w:pStyle w:val="Bibliography"/>
      </w:pPr>
      <w:bookmarkStart w:id="411" w:name="ref-couvreurWaterTransportTall2018"/>
      <w:bookmarkEnd w:id="410"/>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Water transport through tall trees</w:t>
      </w:r>
      <w:r>
        <w:t xml:space="preserve">: A vertically explicit, analytical model of xylem hydraulic conductance in stems. </w:t>
      </w:r>
      <w:r>
        <w:rPr>
          <w:i/>
          <w:iCs/>
        </w:rPr>
        <w:t>Plant, Cell &amp; Environment</w:t>
      </w:r>
      <w:r>
        <w:t xml:space="preserve"> </w:t>
      </w:r>
      <w:r>
        <w:rPr>
          <w:b/>
          <w:bCs/>
        </w:rPr>
        <w:t>41</w:t>
      </w:r>
      <w:r>
        <w:t>: 1821–1839.</w:t>
      </w:r>
    </w:p>
    <w:p w14:paraId="7E52ACA4" w14:textId="77777777" w:rsidR="00775850" w:rsidRDefault="00095226">
      <w:pPr>
        <w:pStyle w:val="Bibliography"/>
      </w:pPr>
      <w:bookmarkStart w:id="412" w:name="X8b44edb049ac0e762b43db740935a0b496c69d2"/>
      <w:bookmarkEnd w:id="411"/>
      <w:r>
        <w:rPr>
          <w:b/>
          <w:bCs/>
        </w:rPr>
        <w:lastRenderedPageBreak/>
        <w:t>Cunningham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44B5FDCC" w14:textId="77777777" w:rsidR="00775850" w:rsidRDefault="00095226">
      <w:pPr>
        <w:pStyle w:val="Bibliography"/>
      </w:pPr>
      <w:bookmarkStart w:id="413" w:name="ref-curtis_intracanopy_2019"/>
      <w:bookmarkEnd w:id="412"/>
      <w:r>
        <w:rPr>
          <w:b/>
          <w:bCs/>
        </w:rPr>
        <w:t>Curtis EM</w:t>
      </w:r>
      <w:r>
        <w:rPr>
          <w:b/>
          <w:bCs/>
        </w:rPr>
        <w:t xml:space="preserve">, </w:t>
      </w:r>
      <w:r>
        <w:rPr>
          <w:b/>
          <w:bCs/>
        </w:rPr>
        <w:t>Knight CA</w:t>
      </w:r>
      <w:r>
        <w:rPr>
          <w:b/>
          <w:bCs/>
        </w:rPr>
        <w:t xml:space="preserve">, </w:t>
      </w:r>
      <w:r>
        <w:rPr>
          <w:b/>
          <w:bCs/>
        </w:rPr>
        <w:t>Leigh A</w:t>
      </w:r>
      <w:r>
        <w:t xml:space="preserve">. </w:t>
      </w:r>
      <w:r>
        <w:rPr>
          <w:b/>
          <w:bCs/>
        </w:rPr>
        <w:t>2019</w:t>
      </w:r>
      <w:r>
        <w:t>. Intracanopy adjustment of leaf-level thermal tolerance is associat</w:t>
      </w:r>
      <w:r>
        <w:t xml:space="preserve">ed with microclimatic variation across the canopy of a desert tree (Acacia papyrocarpa). </w:t>
      </w:r>
      <w:r>
        <w:rPr>
          <w:i/>
          <w:iCs/>
        </w:rPr>
        <w:t>Oecologia</w:t>
      </w:r>
      <w:r>
        <w:t xml:space="preserve"> </w:t>
      </w:r>
      <w:r>
        <w:rPr>
          <w:b/>
          <w:bCs/>
        </w:rPr>
        <w:t>189</w:t>
      </w:r>
      <w:r>
        <w:t>: 37–46.</w:t>
      </w:r>
    </w:p>
    <w:p w14:paraId="14D65C72" w14:textId="77777777" w:rsidR="00775850" w:rsidRDefault="00095226">
      <w:pPr>
        <w:pStyle w:val="Bibliography"/>
      </w:pPr>
      <w:bookmarkStart w:id="414" w:name="Xcda8749e30251a275e889c88d01239f73bcccc7"/>
      <w:bookmarkEnd w:id="413"/>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 of photosynthetically active radiation, nitrogen and photosynthetic</w:t>
      </w:r>
      <w:r>
        <w:t xml:space="preserve"> capacity in the boreal forest: Implications for scaling from leaf to canopy. </w:t>
      </w:r>
      <w:r>
        <w:rPr>
          <w:i/>
          <w:iCs/>
        </w:rPr>
        <w:t>Journal of Geophysical Research: Atmospheres</w:t>
      </w:r>
      <w:r>
        <w:t xml:space="preserve"> </w:t>
      </w:r>
      <w:r>
        <w:rPr>
          <w:b/>
          <w:bCs/>
        </w:rPr>
        <w:t>102</w:t>
      </w:r>
      <w:r>
        <w:t>: 28845–28859.</w:t>
      </w:r>
    </w:p>
    <w:p w14:paraId="7EA53303" w14:textId="77777777" w:rsidR="00775850" w:rsidRDefault="00095226">
      <w:pPr>
        <w:pStyle w:val="Bibliography"/>
      </w:pPr>
      <w:bookmarkStart w:id="415" w:name="ref-darwinIXObservationsStomata1898"/>
      <w:bookmarkEnd w:id="414"/>
      <w:r>
        <w:rPr>
          <w:b/>
          <w:bCs/>
        </w:rPr>
        <w:t>Darwin F</w:t>
      </w:r>
      <w:r>
        <w:t xml:space="preserve">. </w:t>
      </w:r>
      <w:r>
        <w:rPr>
          <w:b/>
          <w:bCs/>
        </w:rPr>
        <w:t>1898</w:t>
      </w:r>
      <w:r>
        <w:t xml:space="preserve">. IX. Observations on stomata. </w:t>
      </w:r>
      <w:r>
        <w:rPr>
          <w:i/>
          <w:iCs/>
        </w:rPr>
        <w:t>Philosophical Transactions of the Royal Society of London. Series B, Containing Papers of a Biological Character</w:t>
      </w:r>
      <w:r>
        <w:t xml:space="preserve"> </w:t>
      </w:r>
      <w:r>
        <w:rPr>
          <w:b/>
          <w:bCs/>
        </w:rPr>
        <w:t>190</w:t>
      </w:r>
      <w:r>
        <w:t>: 531–621.</w:t>
      </w:r>
    </w:p>
    <w:p w14:paraId="22A303BC" w14:textId="77777777" w:rsidR="00775850" w:rsidRDefault="00095226">
      <w:pPr>
        <w:pStyle w:val="Bibliography"/>
      </w:pPr>
      <w:bookmarkStart w:id="416" w:name="ref-daudetWindSpeedLeaf1999"/>
      <w:bookmarkEnd w:id="415"/>
      <w:r>
        <w:rPr>
          <w:b/>
          <w:bCs/>
        </w:rPr>
        <w:t>Daudet FA</w:t>
      </w:r>
      <w:r>
        <w:rPr>
          <w:b/>
          <w:bCs/>
        </w:rPr>
        <w:t xml:space="preserve">, </w:t>
      </w:r>
      <w:r>
        <w:rPr>
          <w:b/>
          <w:bCs/>
        </w:rPr>
        <w:t>Le Roux X</w:t>
      </w:r>
      <w:r>
        <w:rPr>
          <w:b/>
          <w:bCs/>
        </w:rPr>
        <w:t xml:space="preserve">, </w:t>
      </w:r>
      <w:r>
        <w:rPr>
          <w:b/>
          <w:bCs/>
        </w:rPr>
        <w:t>Sinoquet H</w:t>
      </w:r>
      <w:r>
        <w:rPr>
          <w:b/>
          <w:bCs/>
        </w:rPr>
        <w:t xml:space="preserve">, </w:t>
      </w:r>
      <w:r>
        <w:rPr>
          <w:b/>
          <w:bCs/>
        </w:rPr>
        <w:t>Adam B</w:t>
      </w:r>
      <w:r>
        <w:t xml:space="preserve">. </w:t>
      </w:r>
      <w:r>
        <w:rPr>
          <w:b/>
          <w:bCs/>
        </w:rPr>
        <w:t>1999</w:t>
      </w:r>
      <w:r>
        <w:t>. Wind speed and leaf boundary layer conductance variation within tree crown: Conse</w:t>
      </w:r>
      <w:r>
        <w:t xml:space="preserve">quences on leaf-to-atmosphere coupling and tree functions. </w:t>
      </w:r>
      <w:r>
        <w:rPr>
          <w:i/>
          <w:iCs/>
        </w:rPr>
        <w:t>Agricultural and Forest Meteorology</w:t>
      </w:r>
      <w:r>
        <w:t xml:space="preserve"> </w:t>
      </w:r>
      <w:r>
        <w:rPr>
          <w:b/>
          <w:bCs/>
        </w:rPr>
        <w:t>97</w:t>
      </w:r>
      <w:r>
        <w:t>: 171–185.</w:t>
      </w:r>
    </w:p>
    <w:p w14:paraId="62D310B2" w14:textId="77777777" w:rsidR="00775850" w:rsidRDefault="00095226">
      <w:pPr>
        <w:pStyle w:val="Bibliography"/>
      </w:pPr>
      <w:bookmarkStart w:id="417" w:name="Xcba21de383dbfe5f64c19c7c884069cf42c7653"/>
      <w:bookmarkEnd w:id="416"/>
      <w:r>
        <w:rPr>
          <w:b/>
          <w:bCs/>
        </w:rPr>
        <w:t>Davis KT</w:t>
      </w:r>
      <w:r>
        <w:rPr>
          <w:b/>
          <w:bCs/>
        </w:rPr>
        <w:t xml:space="preserve">, </w:t>
      </w:r>
      <w:r>
        <w:rPr>
          <w:b/>
          <w:bCs/>
        </w:rPr>
        <w:t>Dobrowski SZ</w:t>
      </w:r>
      <w:r>
        <w:rPr>
          <w:b/>
          <w:bCs/>
        </w:rPr>
        <w:t xml:space="preserve">, </w:t>
      </w:r>
      <w:r>
        <w:rPr>
          <w:b/>
          <w:bCs/>
        </w:rPr>
        <w:t>Holden ZA</w:t>
      </w:r>
      <w:r>
        <w:rPr>
          <w:b/>
          <w:bCs/>
        </w:rPr>
        <w:t xml:space="preserve">, </w:t>
      </w:r>
      <w:r>
        <w:rPr>
          <w:b/>
          <w:bCs/>
        </w:rPr>
        <w:t>Higuera PE</w:t>
      </w:r>
      <w:r>
        <w:rPr>
          <w:b/>
          <w:bCs/>
        </w:rPr>
        <w:t xml:space="preserve">, </w:t>
      </w:r>
      <w:r>
        <w:rPr>
          <w:b/>
          <w:bCs/>
        </w:rPr>
        <w:t>Abatzoglou JT</w:t>
      </w:r>
      <w:r>
        <w:t xml:space="preserve">. </w:t>
      </w:r>
      <w:r>
        <w:rPr>
          <w:b/>
          <w:bCs/>
        </w:rPr>
        <w:t>2019a</w:t>
      </w:r>
      <w:r>
        <w:t>. Microclimatic buffering in forests of the future: The role of local water balan</w:t>
      </w:r>
      <w:r>
        <w:t xml:space="preserve">ce. </w:t>
      </w:r>
      <w:r>
        <w:rPr>
          <w:i/>
          <w:iCs/>
        </w:rPr>
        <w:t>Ecography</w:t>
      </w:r>
      <w:r>
        <w:t xml:space="preserve"> </w:t>
      </w:r>
      <w:r>
        <w:rPr>
          <w:b/>
          <w:bCs/>
        </w:rPr>
        <w:t>42</w:t>
      </w:r>
      <w:r>
        <w:t>: 1–11.</w:t>
      </w:r>
    </w:p>
    <w:p w14:paraId="56346EDB" w14:textId="77777777" w:rsidR="00775850" w:rsidRDefault="00095226">
      <w:pPr>
        <w:pStyle w:val="Bibliography"/>
      </w:pPr>
      <w:bookmarkStart w:id="418" w:name="X6ab33c8c70c8490039a622db77b2e0fc1e5c9cf"/>
      <w:bookmarkEnd w:id="417"/>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2019b</w:t>
      </w:r>
      <w:r>
        <w:t xml:space="preserve">. LiDAR-derived </w:t>
      </w:r>
      <w:r>
        <w:t xml:space="preserve">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348D9A81" w14:textId="77777777" w:rsidR="00775850" w:rsidRDefault="00095226">
      <w:pPr>
        <w:pStyle w:val="Bibliography"/>
      </w:pPr>
      <w:bookmarkStart w:id="419" w:name="ref-decastroLightSpectralComposition2000"/>
      <w:bookmarkEnd w:id="418"/>
      <w:r>
        <w:rPr>
          <w:b/>
          <w:bCs/>
        </w:rPr>
        <w:t>de Castro F</w:t>
      </w:r>
      <w:r>
        <w:t xml:space="preserve">. </w:t>
      </w:r>
      <w:r>
        <w:rPr>
          <w:b/>
          <w:bCs/>
        </w:rPr>
        <w:t>2000</w:t>
      </w:r>
      <w:r>
        <w:t>. Light spectral composition in a tropical fores</w:t>
      </w:r>
      <w:r>
        <w:t xml:space="preserve">t: Measurements and model. </w:t>
      </w:r>
      <w:r>
        <w:rPr>
          <w:i/>
          <w:iCs/>
        </w:rPr>
        <w:t>Tree Physiology</w:t>
      </w:r>
      <w:r>
        <w:t xml:space="preserve"> </w:t>
      </w:r>
      <w:r>
        <w:rPr>
          <w:b/>
          <w:bCs/>
        </w:rPr>
        <w:t>20</w:t>
      </w:r>
      <w:r>
        <w:t>: 49–56.</w:t>
      </w:r>
    </w:p>
    <w:p w14:paraId="376D23A0" w14:textId="77777777" w:rsidR="00775850" w:rsidRDefault="00095226">
      <w:pPr>
        <w:pStyle w:val="Bibliography"/>
      </w:pPr>
      <w:bookmarkStart w:id="420" w:name="X552fb1a5772b032dc2f7782802f0e80bb8c3ec3"/>
      <w:bookmarkEnd w:id="419"/>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w:t>
      </w:r>
      <w:r>
        <w:t xml:space="preserve">research agenda. </w:t>
      </w:r>
      <w:r>
        <w:rPr>
          <w:i/>
          <w:iCs/>
        </w:rPr>
        <w:t>Global Change Biology</w:t>
      </w:r>
      <w:r>
        <w:t xml:space="preserve"> </w:t>
      </w:r>
      <w:r>
        <w:rPr>
          <w:b/>
          <w:bCs/>
        </w:rPr>
        <w:t>27</w:t>
      </w:r>
      <w:r>
        <w:t>: 2279–2297.</w:t>
      </w:r>
    </w:p>
    <w:p w14:paraId="70FC8604" w14:textId="77777777" w:rsidR="00775850" w:rsidRDefault="00095226">
      <w:pPr>
        <w:pStyle w:val="Bibliography"/>
      </w:pPr>
      <w:bookmarkStart w:id="421" w:name="Xb5cd92ee10db8a3d14a410a6c77bd63daa52e24"/>
      <w:bookmarkEnd w:id="420"/>
      <w:r>
        <w:rPr>
          <w:b/>
          <w:bCs/>
        </w:rPr>
        <w:t>De Frenne P</w:t>
      </w:r>
      <w:r>
        <w:rPr>
          <w:b/>
          <w:bCs/>
        </w:rPr>
        <w:t xml:space="preserve">, </w:t>
      </w:r>
      <w:r>
        <w:rPr>
          <w:b/>
          <w:bCs/>
        </w:rPr>
        <w:t>Zellweger F</w:t>
      </w:r>
      <w:r>
        <w:rPr>
          <w:b/>
          <w:bCs/>
        </w:rPr>
        <w:t xml:space="preserve">, </w:t>
      </w:r>
      <w:r>
        <w:rPr>
          <w:b/>
          <w:bCs/>
        </w:rPr>
        <w:t>Rodríguez-Sánchez F</w:t>
      </w:r>
      <w:r>
        <w:rPr>
          <w:b/>
          <w:bCs/>
        </w:rPr>
        <w:t xml:space="preserve">, </w:t>
      </w:r>
      <w:r>
        <w:rPr>
          <w:b/>
          <w:bCs/>
        </w:rPr>
        <w:t>Scheffers BR</w:t>
      </w:r>
      <w:r>
        <w:rPr>
          <w:b/>
          <w:bCs/>
        </w:rPr>
        <w:t xml:space="preserve">, </w:t>
      </w:r>
      <w:r>
        <w:rPr>
          <w:b/>
          <w:bCs/>
        </w:rPr>
        <w:t>Hylander K</w:t>
      </w:r>
      <w:r>
        <w:rPr>
          <w:b/>
          <w:bCs/>
        </w:rPr>
        <w:t xml:space="preserve">, </w:t>
      </w:r>
      <w:r>
        <w:rPr>
          <w:b/>
          <w:bCs/>
        </w:rPr>
        <w:t>Luoto M</w:t>
      </w:r>
      <w:r>
        <w:rPr>
          <w:b/>
          <w:bCs/>
        </w:rPr>
        <w:t xml:space="preserve">, </w:t>
      </w:r>
      <w:r>
        <w:rPr>
          <w:b/>
          <w:bCs/>
        </w:rPr>
        <w:t>Vellend M</w:t>
      </w:r>
      <w:r>
        <w:rPr>
          <w:b/>
          <w:bCs/>
        </w:rPr>
        <w:t xml:space="preserve">, </w:t>
      </w:r>
      <w:r>
        <w:rPr>
          <w:b/>
          <w:bCs/>
        </w:rPr>
        <w:t>Verheyen K</w:t>
      </w:r>
      <w:r>
        <w:rPr>
          <w:b/>
          <w:bCs/>
        </w:rPr>
        <w:t xml:space="preserve">, </w:t>
      </w:r>
      <w:r>
        <w:rPr>
          <w:b/>
          <w:bCs/>
        </w:rPr>
        <w:t>Lenoir J</w:t>
      </w:r>
      <w:r>
        <w:t xml:space="preserve">. </w:t>
      </w:r>
      <w:r>
        <w:rPr>
          <w:b/>
          <w:bCs/>
        </w:rPr>
        <w:t>2019</w:t>
      </w:r>
      <w:r>
        <w:t xml:space="preserve">. Global buffering of temperatures under forest canopies. </w:t>
      </w:r>
      <w:r>
        <w:rPr>
          <w:i/>
          <w:iCs/>
        </w:rPr>
        <w:t>Nature Ecology &amp; Evolutio</w:t>
      </w:r>
      <w:r>
        <w:rPr>
          <w:i/>
          <w:iCs/>
        </w:rPr>
        <w:t>n</w:t>
      </w:r>
      <w:r>
        <w:t xml:space="preserve"> </w:t>
      </w:r>
      <w:r>
        <w:rPr>
          <w:b/>
          <w:bCs/>
        </w:rPr>
        <w:t>3</w:t>
      </w:r>
      <w:r>
        <w:t>: 744–749.</w:t>
      </w:r>
    </w:p>
    <w:p w14:paraId="22AE3FF1" w14:textId="77777777" w:rsidR="00775850" w:rsidRDefault="00095226">
      <w:pPr>
        <w:pStyle w:val="Bibliography"/>
      </w:pPr>
      <w:bookmarkStart w:id="422" w:name="Xa9c8c83f53e022a0a5889ac8f3e96c8122f9aaa"/>
      <w:bookmarkEnd w:id="421"/>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11D7B707" w14:textId="77777777" w:rsidR="00775850" w:rsidRDefault="00095226">
      <w:pPr>
        <w:pStyle w:val="Bibliography"/>
      </w:pPr>
      <w:bookmarkStart w:id="423" w:name="ref-denmeadScalarTransportPlant1987"/>
      <w:bookmarkEnd w:id="422"/>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p>
    <w:p w14:paraId="1B953D0B" w14:textId="77777777" w:rsidR="00775850" w:rsidRDefault="00095226">
      <w:pPr>
        <w:pStyle w:val="Bibliography"/>
      </w:pPr>
      <w:bookmarkStart w:id="424" w:name="ref-dettoSpatialVariabilityTropical2015"/>
      <w:bookmarkEnd w:id="423"/>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47539CFF" w14:textId="77777777" w:rsidR="00775850" w:rsidRDefault="00095226">
      <w:pPr>
        <w:pStyle w:val="Bibliography"/>
      </w:pPr>
      <w:bookmarkStart w:id="425" w:name="ref-dietzVerticalPatternsDuration2007"/>
      <w:bookmarkEnd w:id="424"/>
      <w:r>
        <w:rPr>
          <w:b/>
          <w:bCs/>
        </w:rPr>
        <w:lastRenderedPageBreak/>
        <w:t>Dietz J</w:t>
      </w:r>
      <w:r>
        <w:rPr>
          <w:b/>
          <w:bCs/>
        </w:rPr>
        <w:t xml:space="preserve">, </w:t>
      </w:r>
      <w:r>
        <w:rPr>
          <w:b/>
          <w:bCs/>
        </w:rPr>
        <w:t>Leuschner C</w:t>
      </w:r>
      <w:r>
        <w:rPr>
          <w:b/>
          <w:bCs/>
        </w:rPr>
        <w:t xml:space="preserve">, </w:t>
      </w:r>
      <w:r>
        <w:rPr>
          <w:b/>
          <w:bCs/>
        </w:rPr>
        <w:t>Hölscher D</w:t>
      </w:r>
      <w:r>
        <w:rPr>
          <w:b/>
          <w:bCs/>
        </w:rPr>
        <w:t>,</w:t>
      </w:r>
      <w:r>
        <w:rPr>
          <w:b/>
          <w:bCs/>
        </w:rPr>
        <w:t xml:space="preserve"> </w:t>
      </w:r>
      <w:r>
        <w:rPr>
          <w:b/>
          <w:bCs/>
        </w:rPr>
        <w:t>Kreilein H</w:t>
      </w:r>
      <w:r>
        <w:t xml:space="preserve">. </w:t>
      </w:r>
      <w:r>
        <w:rPr>
          <w:b/>
          <w:bCs/>
        </w:rPr>
        <w:t>2007</w:t>
      </w:r>
      <w:r>
        <w:t xml:space="preserve">. Vertical patterns and duration of surface wetness in an old-growth tropical montane forest, Indonesia. </w:t>
      </w:r>
      <w:r>
        <w:rPr>
          <w:i/>
          <w:iCs/>
        </w:rPr>
        <w:t>Flora - Morphology, Distribution, Functional Ecology of Plants</w:t>
      </w:r>
      <w:r>
        <w:t xml:space="preserve"> </w:t>
      </w:r>
      <w:r>
        <w:rPr>
          <w:b/>
          <w:bCs/>
        </w:rPr>
        <w:t>202</w:t>
      </w:r>
      <w:r>
        <w:t>: 111–117.</w:t>
      </w:r>
    </w:p>
    <w:p w14:paraId="6DBABFD8" w14:textId="77777777" w:rsidR="00775850" w:rsidRDefault="00095226">
      <w:pPr>
        <w:pStyle w:val="Bibliography"/>
      </w:pPr>
      <w:bookmarkStart w:id="426" w:name="Xfaa2f62dcda129f0b62efb422cbcd6d12601528"/>
      <w:bookmarkEnd w:id="425"/>
      <w:r>
        <w:rPr>
          <w:b/>
          <w:bCs/>
        </w:rPr>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w:t>
      </w:r>
      <w:r>
        <w:rPr>
          <w:b/>
          <w:bCs/>
        </w:rPr>
        <w:t>inger JR</w:t>
      </w:r>
      <w:r>
        <w:t xml:space="preserve">. </w:t>
      </w:r>
      <w:r>
        <w:rPr>
          <w:b/>
          <w:bCs/>
        </w:rPr>
        <w:t>2005</w:t>
      </w:r>
      <w:r>
        <w:t xml:space="preserve">. Parameterization of Canopy Structure and Leaf-Level Gas Exchange for an Eastern Amazonian Tropical Rain Forest (Tapajós National Forest, Pará, Brazil). </w:t>
      </w:r>
      <w:r>
        <w:rPr>
          <w:i/>
          <w:iCs/>
        </w:rPr>
        <w:t>Earth Interactions</w:t>
      </w:r>
      <w:r>
        <w:t xml:space="preserve"> </w:t>
      </w:r>
      <w:r>
        <w:rPr>
          <w:b/>
          <w:bCs/>
        </w:rPr>
        <w:t>9</w:t>
      </w:r>
      <w:r>
        <w:t>: 1–23.</w:t>
      </w:r>
    </w:p>
    <w:p w14:paraId="305EC02C" w14:textId="77777777" w:rsidR="00775850" w:rsidRDefault="00095226">
      <w:pPr>
        <w:pStyle w:val="Bibliography"/>
      </w:pPr>
      <w:bookmarkStart w:id="427" w:name="ref-dongBiophysicalHomoeostasisLeaf2017"/>
      <w:bookmarkEnd w:id="426"/>
      <w:r>
        <w:rPr>
          <w:b/>
          <w:bCs/>
        </w:rPr>
        <w:t>Dong N</w:t>
      </w:r>
      <w:r>
        <w:rPr>
          <w:b/>
          <w:bCs/>
        </w:rPr>
        <w:t xml:space="preserve">, </w:t>
      </w:r>
      <w:r>
        <w:rPr>
          <w:b/>
          <w:bCs/>
        </w:rPr>
        <w:t>Prentice IC</w:t>
      </w:r>
      <w:r>
        <w:rPr>
          <w:b/>
          <w:bCs/>
        </w:rPr>
        <w:t xml:space="preserve">, </w:t>
      </w:r>
      <w:r>
        <w:rPr>
          <w:b/>
          <w:bCs/>
        </w:rPr>
        <w:t>Harrison SP</w:t>
      </w:r>
      <w:r>
        <w:rPr>
          <w:b/>
          <w:bCs/>
        </w:rPr>
        <w:t xml:space="preserve">, </w:t>
      </w:r>
      <w:r>
        <w:rPr>
          <w:b/>
          <w:bCs/>
        </w:rPr>
        <w:t>Song QH</w:t>
      </w:r>
      <w:r>
        <w:rPr>
          <w:b/>
          <w:bCs/>
        </w:rPr>
        <w:t xml:space="preserve">, </w:t>
      </w:r>
      <w:r>
        <w:rPr>
          <w:b/>
          <w:bCs/>
        </w:rPr>
        <w:t>Zhang YP</w:t>
      </w:r>
      <w:r>
        <w:t xml:space="preserve">. </w:t>
      </w:r>
      <w:r>
        <w:rPr>
          <w:b/>
          <w:bCs/>
        </w:rPr>
        <w:t>2017</w:t>
      </w:r>
      <w:r>
        <w:t>. B</w:t>
      </w:r>
      <w:r>
        <w:t xml:space="preserve">iophysical homoeostasis of leaf temperature: A neglected process for vegetation and land-surface modelling. </w:t>
      </w:r>
      <w:r>
        <w:rPr>
          <w:i/>
          <w:iCs/>
        </w:rPr>
        <w:t>Global Ecology and Biogeography</w:t>
      </w:r>
      <w:r>
        <w:t xml:space="preserve"> </w:t>
      </w:r>
      <w:r>
        <w:rPr>
          <w:b/>
          <w:bCs/>
        </w:rPr>
        <w:t>26</w:t>
      </w:r>
      <w:r>
        <w:t>: 998–1007.</w:t>
      </w:r>
    </w:p>
    <w:p w14:paraId="3DFF37D1" w14:textId="77777777" w:rsidR="00775850" w:rsidRDefault="00095226">
      <w:pPr>
        <w:pStyle w:val="Bibliography"/>
      </w:pPr>
      <w:bookmarkStart w:id="428" w:name="ref-doughtyAreTropicalForests2008"/>
      <w:bookmarkEnd w:id="427"/>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w:t>
      </w:r>
      <w:r>
        <w:rPr>
          <w:i/>
          <w:iCs/>
        </w:rPr>
        <w:t>ysical Research: Biogeosciences</w:t>
      </w:r>
      <w:r>
        <w:t xml:space="preserve"> </w:t>
      </w:r>
      <w:r>
        <w:rPr>
          <w:b/>
          <w:bCs/>
        </w:rPr>
        <w:t>113</w:t>
      </w:r>
      <w:r>
        <w:t>.</w:t>
      </w:r>
    </w:p>
    <w:p w14:paraId="030D32FB" w14:textId="77777777" w:rsidR="00775850" w:rsidRDefault="00095226">
      <w:pPr>
        <w:pStyle w:val="Bibliography"/>
      </w:pPr>
      <w:bookmarkStart w:id="429" w:name="ref-drakeNoEvidenceHomeostatic2020"/>
      <w:bookmarkEnd w:id="428"/>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w:t>
      </w:r>
      <w:r>
        <w:t xml:space="preserve">parramattensis trees: Integration of CO2 flux and oxygen isotope methodologies. </w:t>
      </w:r>
      <w:r>
        <w:rPr>
          <w:i/>
          <w:iCs/>
        </w:rPr>
        <w:t>New Phytologist</w:t>
      </w:r>
      <w:r>
        <w:t xml:space="preserve"> </w:t>
      </w:r>
      <w:r>
        <w:rPr>
          <w:b/>
          <w:bCs/>
        </w:rPr>
        <w:t>228</w:t>
      </w:r>
      <w:r>
        <w:t>: 1511–1523.</w:t>
      </w:r>
    </w:p>
    <w:p w14:paraId="2C6989CC" w14:textId="77777777" w:rsidR="00775850" w:rsidRDefault="00095226">
      <w:pPr>
        <w:pStyle w:val="Bibliography"/>
      </w:pPr>
      <w:bookmarkStart w:id="430" w:name="ref-duffyHowCloseAre2021"/>
      <w:bookmarkEnd w:id="429"/>
      <w:r>
        <w:rPr>
          <w:b/>
          <w:bCs/>
        </w:rPr>
        <w:t>Duffy KA</w:t>
      </w:r>
      <w:r>
        <w:rPr>
          <w:b/>
          <w:bCs/>
        </w:rPr>
        <w:t xml:space="preserve">, </w:t>
      </w:r>
      <w:r>
        <w:rPr>
          <w:b/>
          <w:bCs/>
        </w:rPr>
        <w:t>Schwalm CR</w:t>
      </w:r>
      <w:r>
        <w:rPr>
          <w:b/>
          <w:bCs/>
        </w:rPr>
        <w:t xml:space="preserve">, </w:t>
      </w:r>
      <w:r>
        <w:rPr>
          <w:b/>
          <w:bCs/>
        </w:rPr>
        <w:t>Arcus VL</w:t>
      </w:r>
      <w:r>
        <w:rPr>
          <w:b/>
          <w:bCs/>
        </w:rPr>
        <w:t xml:space="preserve">, </w:t>
      </w:r>
      <w:r>
        <w:rPr>
          <w:b/>
          <w:bCs/>
        </w:rPr>
        <w:t>Koch GW</w:t>
      </w:r>
      <w:r>
        <w:rPr>
          <w:b/>
          <w:bCs/>
        </w:rPr>
        <w:t xml:space="preserve">, </w:t>
      </w:r>
      <w:r>
        <w:rPr>
          <w:b/>
          <w:bCs/>
        </w:rPr>
        <w:t>Liang LL</w:t>
      </w:r>
      <w:r>
        <w:rPr>
          <w:b/>
          <w:bCs/>
        </w:rPr>
        <w:t xml:space="preserve">, </w:t>
      </w:r>
      <w:r>
        <w:rPr>
          <w:b/>
          <w:bCs/>
        </w:rPr>
        <w:t>Schipper LA</w:t>
      </w:r>
      <w:r>
        <w:t xml:space="preserve">. </w:t>
      </w:r>
      <w:r>
        <w:rPr>
          <w:b/>
          <w:bCs/>
        </w:rPr>
        <w:t>2021</w:t>
      </w:r>
      <w:r>
        <w:t>. How close are we to the temperature tipping point of the terrestrial biosp</w:t>
      </w:r>
      <w:r>
        <w:t xml:space="preserve">here? </w:t>
      </w:r>
      <w:r>
        <w:rPr>
          <w:i/>
          <w:iCs/>
        </w:rPr>
        <w:t>Science Advances</w:t>
      </w:r>
      <w:r>
        <w:t xml:space="preserve"> </w:t>
      </w:r>
      <w:r>
        <w:rPr>
          <w:b/>
          <w:bCs/>
        </w:rPr>
        <w:t>7</w:t>
      </w:r>
      <w:r>
        <w:t>: eaay1052.</w:t>
      </w:r>
    </w:p>
    <w:p w14:paraId="67D81CF1" w14:textId="77777777" w:rsidR="00775850" w:rsidRDefault="00095226">
      <w:pPr>
        <w:pStyle w:val="Bibliography"/>
      </w:pPr>
      <w:bookmarkStart w:id="431" w:name="X3002d96248fc249c3ef6ed2e8b234bec4b11652"/>
      <w:bookmarkEnd w:id="430"/>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68DB457B" w14:textId="77777777" w:rsidR="00775850" w:rsidRDefault="00095226">
      <w:pPr>
        <w:pStyle w:val="Bibliography"/>
      </w:pPr>
      <w:bookmarkStart w:id="432" w:name="ref-duursmaVerticalCanopyGradients2006"/>
      <w:bookmarkEnd w:id="431"/>
      <w:r>
        <w:rPr>
          <w:b/>
          <w:bCs/>
        </w:rPr>
        <w:t>Duursma RA</w:t>
      </w:r>
      <w:r>
        <w:rPr>
          <w:b/>
          <w:bCs/>
        </w:rPr>
        <w:t xml:space="preserve">, </w:t>
      </w:r>
      <w:r>
        <w:rPr>
          <w:b/>
          <w:bCs/>
        </w:rPr>
        <w:t>Marshall JD</w:t>
      </w:r>
      <w:r>
        <w:t xml:space="preserve">. </w:t>
      </w:r>
      <w:r>
        <w:rPr>
          <w:b/>
          <w:bCs/>
        </w:rPr>
        <w:t>2006</w:t>
      </w:r>
      <w:r>
        <w:t>. Vertical canopy gra</w:t>
      </w:r>
      <w:r>
        <w:t xml:space="preserve">dients in δ13C correspond with leaf nitrogen content in a mixed-species conifer forest. </w:t>
      </w:r>
      <w:r>
        <w:rPr>
          <w:i/>
          <w:iCs/>
        </w:rPr>
        <w:t>Trees</w:t>
      </w:r>
      <w:r>
        <w:t xml:space="preserve"> </w:t>
      </w:r>
      <w:r>
        <w:rPr>
          <w:b/>
          <w:bCs/>
        </w:rPr>
        <w:t>20</w:t>
      </w:r>
      <w:r>
        <w:t>: 496–506.</w:t>
      </w:r>
    </w:p>
    <w:p w14:paraId="3F056A28" w14:textId="77777777" w:rsidR="00775850" w:rsidRDefault="00095226">
      <w:pPr>
        <w:pStyle w:val="Bibliography"/>
      </w:pPr>
      <w:bookmarkStart w:id="433" w:name="ref-fauset_differences_2018"/>
      <w:bookmarkEnd w:id="432"/>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leaf thermoregulation an</w:t>
      </w:r>
      <w:r>
        <w:t xml:space="preserve">d water use strategies between three co-occurring Atlantic forest tree species. </w:t>
      </w:r>
      <w:r>
        <w:rPr>
          <w:i/>
          <w:iCs/>
        </w:rPr>
        <w:t>Plant, Cell &amp; Environment</w:t>
      </w:r>
      <w:r>
        <w:t xml:space="preserve"> </w:t>
      </w:r>
      <w:r>
        <w:rPr>
          <w:b/>
          <w:bCs/>
        </w:rPr>
        <w:t>41</w:t>
      </w:r>
      <w:r>
        <w:t>: 1618–1631.</w:t>
      </w:r>
    </w:p>
    <w:p w14:paraId="4DC65EA4" w14:textId="77777777" w:rsidR="00775850" w:rsidRDefault="00095226">
      <w:pPr>
        <w:pStyle w:val="Bibliography"/>
      </w:pPr>
      <w:bookmarkStart w:id="434" w:name="ref-feeley_thermal_2020"/>
      <w:bookmarkEnd w:id="433"/>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The Thermal Tolerances, Distributions, and Perfo</w:t>
      </w:r>
      <w:r>
        <w:t xml:space="preserve">rmances of Tropical Montane Tree Species. </w:t>
      </w:r>
      <w:r>
        <w:rPr>
          <w:i/>
          <w:iCs/>
        </w:rPr>
        <w:t>Frontiers in Forests and Global Change</w:t>
      </w:r>
      <w:r>
        <w:t xml:space="preserve"> </w:t>
      </w:r>
      <w:r>
        <w:rPr>
          <w:b/>
          <w:bCs/>
        </w:rPr>
        <w:t>3</w:t>
      </w:r>
      <w:r>
        <w:t>.</w:t>
      </w:r>
    </w:p>
    <w:p w14:paraId="4E2998D0" w14:textId="77777777" w:rsidR="00775850" w:rsidRDefault="00095226">
      <w:pPr>
        <w:pStyle w:val="Bibliography"/>
      </w:pPr>
      <w:bookmarkStart w:id="435" w:name="ref-fieldAllocatingLeafNitrogen1983"/>
      <w:bookmarkEnd w:id="434"/>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2CD8383C" w14:textId="77777777" w:rsidR="00775850" w:rsidRDefault="00095226">
      <w:pPr>
        <w:pStyle w:val="Bibliography"/>
      </w:pPr>
      <w:bookmarkStart w:id="436" w:name="ref-finniganTurbulenceWavingWheat1979"/>
      <w:bookmarkEnd w:id="435"/>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p>
    <w:p w14:paraId="7DF21303" w14:textId="77777777" w:rsidR="00775850" w:rsidRDefault="00095226">
      <w:pPr>
        <w:pStyle w:val="Bibliography"/>
      </w:pPr>
      <w:bookmarkStart w:id="437" w:name="ref-fisherPerspectivesFutureLand2020"/>
      <w:bookmarkEnd w:id="436"/>
      <w:r>
        <w:rPr>
          <w:b/>
          <w:bCs/>
        </w:rPr>
        <w:t>Fisher RA</w:t>
      </w:r>
      <w:r>
        <w:rPr>
          <w:b/>
          <w:bCs/>
        </w:rPr>
        <w:t xml:space="preserve">, </w:t>
      </w:r>
      <w:r>
        <w:rPr>
          <w:b/>
          <w:bCs/>
        </w:rPr>
        <w:t>Koven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p>
    <w:p w14:paraId="4AD0434A" w14:textId="77777777" w:rsidR="00775850" w:rsidRDefault="00095226">
      <w:pPr>
        <w:pStyle w:val="Bibliography"/>
      </w:pPr>
      <w:bookmarkStart w:id="438" w:name="X3de0cfb99d1cd4b7eff0cbc89a1155340eb2aeb"/>
      <w:bookmarkEnd w:id="437"/>
      <w:r>
        <w:rPr>
          <w:b/>
          <w:bCs/>
        </w:rPr>
        <w:lastRenderedPageBreak/>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xml:space="preserve">. Vegetation demographics in Earth System Models: A review of progress and priorities. </w:t>
      </w:r>
      <w:r>
        <w:rPr>
          <w:i/>
          <w:iCs/>
        </w:rPr>
        <w:t>Global Change Biology</w:t>
      </w:r>
      <w:r>
        <w:t xml:space="preserve"> </w:t>
      </w:r>
      <w:r>
        <w:rPr>
          <w:b/>
          <w:bCs/>
        </w:rPr>
        <w:t>2</w:t>
      </w:r>
      <w:r>
        <w:rPr>
          <w:b/>
          <w:bCs/>
        </w:rPr>
        <w:t>4</w:t>
      </w:r>
      <w:r>
        <w:t>: 35–54.</w:t>
      </w:r>
    </w:p>
    <w:p w14:paraId="32B2489F" w14:textId="77777777" w:rsidR="00775850" w:rsidRDefault="00095226">
      <w:pPr>
        <w:pStyle w:val="Bibliography"/>
      </w:pPr>
      <w:bookmarkStart w:id="439" w:name="ref-fisherECOSTRESSNASANext2020"/>
      <w:bookmarkEnd w:id="438"/>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w:t>
      </w:r>
      <w:r>
        <w:rPr>
          <w:i/>
          <w:iCs/>
        </w:rPr>
        <w:t>urces Research</w:t>
      </w:r>
      <w:r>
        <w:t xml:space="preserve"> </w:t>
      </w:r>
      <w:r>
        <w:rPr>
          <w:b/>
          <w:bCs/>
        </w:rPr>
        <w:t>56</w:t>
      </w:r>
      <w:r>
        <w:t>: e2019WR026058.</w:t>
      </w:r>
    </w:p>
    <w:p w14:paraId="7C98D453" w14:textId="77777777" w:rsidR="00775850" w:rsidRDefault="00095226">
      <w:pPr>
        <w:pStyle w:val="Bibliography"/>
      </w:pPr>
      <w:bookmarkStart w:id="440" w:name="ref-floresFloodplainsAchillesHeel2017"/>
      <w:bookmarkEnd w:id="439"/>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Amazonian forest resilience. </w:t>
      </w:r>
      <w:r>
        <w:rPr>
          <w:i/>
          <w:iCs/>
        </w:rPr>
        <w:t>PNAS</w:t>
      </w:r>
      <w:r>
        <w:t xml:space="preserve"> </w:t>
      </w:r>
      <w:r>
        <w:rPr>
          <w:b/>
          <w:bCs/>
        </w:rPr>
        <w:t>114</w:t>
      </w:r>
      <w:r>
        <w:t>: 4442–4446.</w:t>
      </w:r>
    </w:p>
    <w:p w14:paraId="0E1668D2" w14:textId="77777777" w:rsidR="00775850" w:rsidRDefault="00095226">
      <w:pPr>
        <w:pStyle w:val="Bibliography"/>
      </w:pPr>
      <w:bookmarkStart w:id="441" w:name="ref-foleyIntegratedBiosphereModel1996"/>
      <w:bookmarkEnd w:id="440"/>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0CBFECBA" w14:textId="77777777" w:rsidR="00775850" w:rsidRDefault="00095226">
      <w:pPr>
        <w:pStyle w:val="Bibliography"/>
      </w:pPr>
      <w:bookmarkStart w:id="442" w:name="Xac5e726ffd4e488dc03878f2315cd4ace0a8605"/>
      <w:bookmarkEnd w:id="441"/>
      <w:r>
        <w:rPr>
          <w:b/>
          <w:bCs/>
        </w:rPr>
        <w:t>Fredeen AL</w:t>
      </w:r>
      <w:r>
        <w:rPr>
          <w:b/>
          <w:bCs/>
        </w:rPr>
        <w:t xml:space="preserve">, </w:t>
      </w:r>
      <w:r>
        <w:rPr>
          <w:b/>
          <w:bCs/>
        </w:rPr>
        <w:t>Sage RF</w:t>
      </w:r>
      <w:r>
        <w:t xml:space="preserve">. </w:t>
      </w:r>
      <w:r>
        <w:rPr>
          <w:b/>
          <w:bCs/>
        </w:rPr>
        <w:t>1999</w:t>
      </w:r>
      <w:r>
        <w:t>. Temperature and humidity effects on br</w:t>
      </w:r>
      <w:r>
        <w:t xml:space="preserve">anchlet gas-exchange in white spruce: An explanation for the increase in transpiration with branchlet temperature. </w:t>
      </w:r>
      <w:r>
        <w:rPr>
          <w:i/>
          <w:iCs/>
        </w:rPr>
        <w:t>Trees</w:t>
      </w:r>
      <w:r>
        <w:t xml:space="preserve"> </w:t>
      </w:r>
      <w:r>
        <w:rPr>
          <w:b/>
          <w:bCs/>
        </w:rPr>
        <w:t>14</w:t>
      </w:r>
      <w:r>
        <w:t>: 161–168.</w:t>
      </w:r>
    </w:p>
    <w:p w14:paraId="39E94408" w14:textId="77777777" w:rsidR="00775850" w:rsidRDefault="00095226">
      <w:pPr>
        <w:pStyle w:val="Bibliography"/>
      </w:pPr>
      <w:bookmarkStart w:id="443" w:name="ref-friedlingsteinClimateCarbonCycle2006"/>
      <w:bookmarkEnd w:id="442"/>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Climate–Ca</w:t>
      </w:r>
      <w:r>
        <w:t xml:space="preserve">rbon Cycle Feedback Analysis: Results from the C4MIP Model Intercomparison. </w:t>
      </w:r>
      <w:r>
        <w:rPr>
          <w:i/>
          <w:iCs/>
        </w:rPr>
        <w:t>J. Climate</w:t>
      </w:r>
      <w:r>
        <w:t xml:space="preserve"> </w:t>
      </w:r>
      <w:r>
        <w:rPr>
          <w:b/>
          <w:bCs/>
        </w:rPr>
        <w:t>19</w:t>
      </w:r>
      <w:r>
        <w:t>: 3337–3353.</w:t>
      </w:r>
    </w:p>
    <w:p w14:paraId="44E3C40B" w14:textId="77777777" w:rsidR="00775850" w:rsidRDefault="00095226">
      <w:pPr>
        <w:pStyle w:val="Bibliography"/>
      </w:pPr>
      <w:bookmarkStart w:id="444" w:name="ref-frittsTreeRingsClimate1976"/>
      <w:bookmarkEnd w:id="443"/>
      <w:r>
        <w:rPr>
          <w:b/>
          <w:bCs/>
        </w:rPr>
        <w:t>Fritts HC</w:t>
      </w:r>
      <w:r>
        <w:t xml:space="preserve">. </w:t>
      </w:r>
      <w:r>
        <w:rPr>
          <w:b/>
          <w:bCs/>
        </w:rPr>
        <w:t>1976</w:t>
      </w:r>
      <w:r>
        <w:t xml:space="preserve">. </w:t>
      </w:r>
      <w:r>
        <w:rPr>
          <w:i/>
          <w:iCs/>
        </w:rPr>
        <w:t>Tree rings and climate</w:t>
      </w:r>
      <w:r>
        <w:t>. London; New York: Academic Press.</w:t>
      </w:r>
    </w:p>
    <w:p w14:paraId="70E4AB5E" w14:textId="77777777" w:rsidR="00775850" w:rsidRDefault="00095226">
      <w:pPr>
        <w:pStyle w:val="Bibliography"/>
      </w:pPr>
      <w:bookmarkStart w:id="445" w:name="X32e5c68cd6d6dcce796ceea2288817807fdd5f7"/>
      <w:bookmarkEnd w:id="444"/>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0F8F1908" w14:textId="77777777" w:rsidR="00775850" w:rsidRDefault="00095226">
      <w:pPr>
        <w:pStyle w:val="Bibliography"/>
      </w:pPr>
      <w:bookmarkStart w:id="446" w:name="Xf06dfcac0c944b8a34ae980f45892247880da0d"/>
      <w:bookmarkEnd w:id="445"/>
      <w:r>
        <w:rPr>
          <w:b/>
          <w:bCs/>
        </w:rPr>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Acclimation of a</w:t>
      </w:r>
      <w:r>
        <w:t xml:space="preserve">ntioxidant pools to the light environment in a natural forest canopy. </w:t>
      </w:r>
      <w:r>
        <w:rPr>
          <w:i/>
          <w:iCs/>
        </w:rPr>
        <w:t>New Phytologist</w:t>
      </w:r>
      <w:r>
        <w:t xml:space="preserve"> </w:t>
      </w:r>
      <w:r>
        <w:rPr>
          <w:b/>
          <w:bCs/>
        </w:rPr>
        <w:t>163</w:t>
      </w:r>
      <w:r>
        <w:t>: 87–97.</w:t>
      </w:r>
    </w:p>
    <w:p w14:paraId="7FC00053" w14:textId="77777777" w:rsidR="00775850" w:rsidRDefault="00095226">
      <w:pPr>
        <w:pStyle w:val="Bibliography"/>
      </w:pPr>
      <w:bookmarkStart w:id="447" w:name="ref-gebauerEffectsProlongedDrought2015"/>
      <w:bookmarkEnd w:id="446"/>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Effects of prolonged drought on the anatomy of sun and shade needles in young N</w:t>
      </w:r>
      <w:r>
        <w:t xml:space="preserve">orway spruce trees. </w:t>
      </w:r>
      <w:r>
        <w:rPr>
          <w:i/>
          <w:iCs/>
        </w:rPr>
        <w:t>Ecol Evol</w:t>
      </w:r>
      <w:r>
        <w:t xml:space="preserve"> </w:t>
      </w:r>
      <w:r>
        <w:rPr>
          <w:b/>
          <w:bCs/>
        </w:rPr>
        <w:t>5</w:t>
      </w:r>
      <w:r>
        <w:t>: 4989–4998.</w:t>
      </w:r>
    </w:p>
    <w:p w14:paraId="03D967BE" w14:textId="77777777" w:rsidR="00775850" w:rsidRDefault="00095226">
      <w:pPr>
        <w:pStyle w:val="Bibliography"/>
      </w:pPr>
      <w:bookmarkStart w:id="448" w:name="Xb82884cf4cc16b9451257e820e458ba31c63b1a"/>
      <w:bookmarkEnd w:id="447"/>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466D939A" w14:textId="77777777" w:rsidR="00775850" w:rsidRDefault="00095226">
      <w:pPr>
        <w:pStyle w:val="Bibliography"/>
      </w:pPr>
      <w:bookmarkStart w:id="449" w:name="X4e4c500e2fd26cefefceae0c39325adc72cf0f2"/>
      <w:bookmarkEnd w:id="448"/>
      <w:r>
        <w:rPr>
          <w:b/>
          <w:bCs/>
        </w:rPr>
        <w:t>G</w:t>
      </w:r>
      <w:r>
        <w:rPr>
          <w:b/>
          <w:bCs/>
        </w:rPr>
        <w:t>ora EM</w:t>
      </w:r>
      <w:r>
        <w:rPr>
          <w:b/>
          <w:bCs/>
        </w:rPr>
        <w:t xml:space="preserve">, </w:t>
      </w:r>
      <w:r>
        <w:rPr>
          <w:b/>
          <w:bCs/>
        </w:rPr>
        <w:t>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74C461E5" w14:textId="77777777" w:rsidR="00775850" w:rsidRDefault="00095226">
      <w:pPr>
        <w:pStyle w:val="Bibliography"/>
      </w:pPr>
      <w:bookmarkStart w:id="450" w:name="ref-gossBiodiversityNPQ2015"/>
      <w:bookmarkEnd w:id="449"/>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p>
    <w:p w14:paraId="2CEC7E10" w14:textId="77777777" w:rsidR="00775850" w:rsidRDefault="00095226">
      <w:pPr>
        <w:pStyle w:val="Bibliography"/>
      </w:pPr>
      <w:bookmarkStart w:id="451" w:name="X7fab80cf6f48035d9cdd3e58cfe6eed38f29458"/>
      <w:bookmarkEnd w:id="450"/>
      <w:r>
        <w:rPr>
          <w:b/>
          <w:bCs/>
        </w:rPr>
        <w:lastRenderedPageBreak/>
        <w:t>Gregoriou K</w:t>
      </w:r>
      <w:r>
        <w:rPr>
          <w:b/>
          <w:bCs/>
        </w:rPr>
        <w:t xml:space="preserve">, </w:t>
      </w:r>
      <w:r>
        <w:rPr>
          <w:b/>
          <w:bCs/>
        </w:rPr>
        <w:t>Pontikis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07ACE6A3" w14:textId="77777777" w:rsidR="00775850" w:rsidRDefault="00095226">
      <w:pPr>
        <w:pStyle w:val="Bibliography"/>
      </w:pPr>
      <w:bookmarkStart w:id="452" w:name="Xf18c6bff4762da1124f9106bb0871d78b211cfd"/>
      <w:bookmarkEnd w:id="451"/>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Characterizing m</w:t>
      </w:r>
      <w:r>
        <w:t xml:space="preserve">icrorefugia for boreal forest understory species. </w:t>
      </w:r>
      <w:r>
        <w:rPr>
          <w:i/>
          <w:iCs/>
        </w:rPr>
        <w:t>Global Change Biology</w:t>
      </w:r>
      <w:r>
        <w:t xml:space="preserve"> </w:t>
      </w:r>
      <w:r>
        <w:rPr>
          <w:b/>
          <w:bCs/>
        </w:rPr>
        <w:t>26</w:t>
      </w:r>
      <w:r>
        <w:t>: 471–483.</w:t>
      </w:r>
    </w:p>
    <w:p w14:paraId="0F189EE2" w14:textId="77777777" w:rsidR="00775850" w:rsidRDefault="00095226">
      <w:pPr>
        <w:pStyle w:val="Bibliography"/>
      </w:pPr>
      <w:bookmarkStart w:id="453" w:name="ref-griffinCanopyPositionAffects2002"/>
      <w:bookmarkEnd w:id="452"/>
      <w:r>
        <w:rPr>
          <w:b/>
          <w:bCs/>
        </w:rPr>
        <w:t>Griffin KL</w:t>
      </w:r>
      <w:r>
        <w:rPr>
          <w:b/>
          <w:bCs/>
        </w:rPr>
        <w:t xml:space="preserve">, </w:t>
      </w:r>
      <w:r>
        <w:rPr>
          <w:b/>
          <w:bCs/>
        </w:rPr>
        <w:t>Turnbull M</w:t>
      </w:r>
      <w:r>
        <w:rPr>
          <w:b/>
          <w:bCs/>
        </w:rPr>
        <w:t xml:space="preserve">, </w:t>
      </w:r>
      <w:r>
        <w:rPr>
          <w:b/>
          <w:bCs/>
        </w:rPr>
        <w:t>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3E940943" w14:textId="77777777" w:rsidR="00775850" w:rsidRDefault="00095226">
      <w:pPr>
        <w:pStyle w:val="Bibliography"/>
      </w:pPr>
      <w:bookmarkStart w:id="454" w:name="ref-grossiordPlantResponsesRising2020"/>
      <w:bookmarkEnd w:id="453"/>
      <w:r>
        <w:rPr>
          <w:b/>
          <w:bCs/>
        </w:rPr>
        <w:t xml:space="preserve">Grossiord </w:t>
      </w:r>
      <w:r>
        <w:rPr>
          <w:b/>
          <w:bCs/>
        </w:rPr>
        <w:t>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50341BEA" w14:textId="77777777" w:rsidR="00775850" w:rsidRDefault="00095226">
      <w:pPr>
        <w:pStyle w:val="Bibliography"/>
      </w:pPr>
      <w:bookmarkStart w:id="455" w:name="X873bb71a337ee44dc4175e32951d39fe0f0db19"/>
      <w:bookmarkEnd w:id="454"/>
      <w:r>
        <w:rPr>
          <w:b/>
          <w:bCs/>
        </w:rPr>
        <w:t>Haberlandt G</w:t>
      </w:r>
      <w:r>
        <w:t xml:space="preserve">. </w:t>
      </w:r>
      <w:r>
        <w:rPr>
          <w:b/>
          <w:bCs/>
        </w:rPr>
        <w:t>1914</w:t>
      </w:r>
      <w:r>
        <w:t xml:space="preserve">. </w:t>
      </w:r>
      <w:r>
        <w:rPr>
          <w:i/>
          <w:iCs/>
        </w:rPr>
        <w:t>Physiological Plant Anatomy</w:t>
      </w:r>
      <w:r>
        <w:t>. Macmillan and Company, limited.</w:t>
      </w:r>
    </w:p>
    <w:p w14:paraId="7A1FD245" w14:textId="77777777" w:rsidR="00775850" w:rsidRDefault="00095226">
      <w:pPr>
        <w:pStyle w:val="Bibliography"/>
      </w:pPr>
      <w:bookmarkStart w:id="456" w:name="ref-hadleyInfluenceKrummholzMat1987"/>
      <w:bookmarkEnd w:id="455"/>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31D2A158" w14:textId="77777777" w:rsidR="00775850" w:rsidRDefault="00095226">
      <w:pPr>
        <w:pStyle w:val="Bibliography"/>
      </w:pPr>
      <w:bookmarkStart w:id="457" w:name="Xff5f4cdbe1f70469a89cc770126fc965fd0f4ad"/>
      <w:bookmarkEnd w:id="456"/>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w:t>
      </w:r>
      <w:r>
        <w:t xml:space="preserve">ForestTemp – Sub-canopy microclimate temperatures of European forests. </w:t>
      </w:r>
      <w:r>
        <w:rPr>
          <w:i/>
          <w:iCs/>
        </w:rPr>
        <w:t>Global Change Biology</w:t>
      </w:r>
      <w:r>
        <w:t xml:space="preserve"> </w:t>
      </w:r>
      <w:r>
        <w:rPr>
          <w:b/>
          <w:bCs/>
        </w:rPr>
        <w:t>27</w:t>
      </w:r>
      <w:r>
        <w:t>: 6307–6319.</w:t>
      </w:r>
    </w:p>
    <w:p w14:paraId="7884859B" w14:textId="77777777" w:rsidR="00775850" w:rsidRDefault="00095226">
      <w:pPr>
        <w:pStyle w:val="Bibliography"/>
      </w:pPr>
      <w:bookmarkStart w:id="458" w:name="X71264e4808ee9ace3d28bb6b1dd2058ff589128"/>
      <w:bookmarkEnd w:id="457"/>
      <w:r>
        <w:rPr>
          <w:b/>
          <w:bCs/>
        </w:rPr>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w:t>
      </w:r>
      <w:r>
        <w:rPr>
          <w:i/>
          <w:iCs/>
        </w:rPr>
        <w:t>ree Physiology</w:t>
      </w:r>
      <w:r>
        <w:t xml:space="preserve"> </w:t>
      </w:r>
      <w:r>
        <w:rPr>
          <w:b/>
          <w:bCs/>
        </w:rPr>
        <w:t>16</w:t>
      </w:r>
      <w:r>
        <w:t>: 557–565.</w:t>
      </w:r>
    </w:p>
    <w:p w14:paraId="0F0686F2" w14:textId="77777777" w:rsidR="00775850" w:rsidRDefault="00095226">
      <w:pPr>
        <w:pStyle w:val="Bibliography"/>
      </w:pPr>
      <w:bookmarkStart w:id="459" w:name="ref-hanberryOpenForestEcosystems2020"/>
      <w:bookmarkEnd w:id="458"/>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08739A4E" w14:textId="77777777" w:rsidR="00775850" w:rsidRDefault="00095226">
      <w:pPr>
        <w:pStyle w:val="Bibliography"/>
      </w:pPr>
      <w:bookmarkStart w:id="460" w:name="X343fd0e241da9e08c6c56a598c2de99cb0f7593"/>
      <w:bookmarkEnd w:id="459"/>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w:t>
      </w:r>
      <w:r>
        <w:t xml:space="preserve">f eastern North America using a forest structure spectrum. </w:t>
      </w:r>
      <w:r>
        <w:rPr>
          <w:i/>
          <w:iCs/>
        </w:rPr>
        <w:t>Ecosphere</w:t>
      </w:r>
      <w:r>
        <w:t xml:space="preserve"> </w:t>
      </w:r>
      <w:r>
        <w:rPr>
          <w:b/>
          <w:bCs/>
        </w:rPr>
        <w:t>9</w:t>
      </w:r>
      <w:r>
        <w:t>: e02431.</w:t>
      </w:r>
    </w:p>
    <w:p w14:paraId="55F35224" w14:textId="77777777" w:rsidR="00775850" w:rsidRDefault="00095226">
      <w:pPr>
        <w:pStyle w:val="Bibliography"/>
      </w:pPr>
      <w:bookmarkStart w:id="461" w:name="X0a0a37fef67d9cc3d6b43d9f5be844691d2f573"/>
      <w:bookmarkEnd w:id="460"/>
      <w:r>
        <w:rPr>
          <w:b/>
          <w:bCs/>
        </w:rPr>
        <w:t>Hansen U</w:t>
      </w:r>
      <w:r>
        <w:rPr>
          <w:b/>
          <w:bCs/>
        </w:rPr>
        <w:t xml:space="preserve">, </w:t>
      </w:r>
      <w:r>
        <w:rPr>
          <w:b/>
          <w:bCs/>
        </w:rPr>
        <w:t>Fiedler B</w:t>
      </w:r>
      <w:r>
        <w:rPr>
          <w:b/>
          <w:bCs/>
        </w:rPr>
        <w:t xml:space="preserve">, </w:t>
      </w:r>
      <w:r>
        <w:rPr>
          <w:b/>
          <w:bCs/>
        </w:rPr>
        <w:t>Rank B</w:t>
      </w:r>
      <w:r>
        <w:t xml:space="preserve">. </w:t>
      </w:r>
      <w:r>
        <w:rPr>
          <w:b/>
          <w:bCs/>
        </w:rPr>
        <w:t>2002</w:t>
      </w:r>
      <w:r>
        <w:t>. Variation of pigment composition and antioxidative systems along the canopy light gradient in a mixed beech/oak forest: A comparative study o</w:t>
      </w:r>
      <w:r>
        <w:t xml:space="preserve">n deciduous tree species differing in shade tolerance. </w:t>
      </w:r>
      <w:r>
        <w:rPr>
          <w:i/>
          <w:iCs/>
        </w:rPr>
        <w:t>Trees</w:t>
      </w:r>
      <w:r>
        <w:t xml:space="preserve"> </w:t>
      </w:r>
      <w:r>
        <w:rPr>
          <w:b/>
          <w:bCs/>
        </w:rPr>
        <w:t>16</w:t>
      </w:r>
      <w:r>
        <w:t>: 354–364.</w:t>
      </w:r>
    </w:p>
    <w:p w14:paraId="72A30492" w14:textId="77777777" w:rsidR="00775850" w:rsidRDefault="00095226">
      <w:pPr>
        <w:pStyle w:val="Bibliography"/>
      </w:pPr>
      <w:bookmarkStart w:id="462" w:name="ref-hardwickRelationshipLeafArea2015"/>
      <w:bookmarkEnd w:id="461"/>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The relationship between leaf area index and microclimate in tropical forest and oil palm plantation: Forest dist</w:t>
      </w:r>
      <w:r>
        <w:t xml:space="preserve">urbance drives changes in microclimate. </w:t>
      </w:r>
      <w:r>
        <w:rPr>
          <w:i/>
          <w:iCs/>
        </w:rPr>
        <w:t>Agricultural and Forest Meteorology</w:t>
      </w:r>
      <w:r>
        <w:t xml:space="preserve"> </w:t>
      </w:r>
      <w:r>
        <w:rPr>
          <w:b/>
          <w:bCs/>
        </w:rPr>
        <w:t>201</w:t>
      </w:r>
      <w:r>
        <w:t>: 187–195.</w:t>
      </w:r>
    </w:p>
    <w:p w14:paraId="72F3388B" w14:textId="77777777" w:rsidR="00775850" w:rsidRDefault="00095226">
      <w:pPr>
        <w:pStyle w:val="Bibliography"/>
      </w:pPr>
      <w:bookmarkStart w:id="463" w:name="ref-harleyEffectsLightTemperature1996"/>
      <w:bookmarkEnd w:id="462"/>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Effects of light, temperature and canopy position on net photosynthesis and isoprene emission from sweetgum (Liquidambar styr</w:t>
      </w:r>
      <w:r>
        <w:t xml:space="preserve">aciflua) leaves. </w:t>
      </w:r>
      <w:r>
        <w:rPr>
          <w:i/>
          <w:iCs/>
        </w:rPr>
        <w:t>Tree Physiol</w:t>
      </w:r>
      <w:r>
        <w:t xml:space="preserve"> </w:t>
      </w:r>
      <w:r>
        <w:rPr>
          <w:b/>
          <w:bCs/>
        </w:rPr>
        <w:t>16</w:t>
      </w:r>
      <w:r>
        <w:t>: 25–32.</w:t>
      </w:r>
    </w:p>
    <w:p w14:paraId="77CD0EB9" w14:textId="77777777" w:rsidR="00775850" w:rsidRDefault="00095226">
      <w:pPr>
        <w:pStyle w:val="Bibliography"/>
      </w:pPr>
      <w:bookmarkStart w:id="464" w:name="X051e7a77b2fb1f6849538bfd5673d451d0a018f"/>
      <w:bookmarkEnd w:id="463"/>
      <w:r>
        <w:rPr>
          <w:b/>
          <w:bCs/>
        </w:rPr>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10BAD482" w14:textId="77777777" w:rsidR="00775850" w:rsidRDefault="00095226">
      <w:pPr>
        <w:pStyle w:val="Bibliography"/>
      </w:pPr>
      <w:bookmarkStart w:id="465" w:name="ref-harmanSimpleUnifiedTheory2007"/>
      <w:bookmarkEnd w:id="464"/>
      <w:r>
        <w:rPr>
          <w:b/>
          <w:bCs/>
        </w:rPr>
        <w:lastRenderedPageBreak/>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6A773818" w14:textId="77777777" w:rsidR="00775850" w:rsidRDefault="00095226">
      <w:pPr>
        <w:pStyle w:val="Bibliography"/>
      </w:pPr>
      <w:bookmarkStart w:id="466" w:name="ref-harrisChangesLeafProperties2013"/>
      <w:bookmarkEnd w:id="465"/>
      <w:r>
        <w:rPr>
          <w:b/>
          <w:bCs/>
        </w:rPr>
        <w:t>Harris NL</w:t>
      </w:r>
      <w:r>
        <w:rPr>
          <w:b/>
          <w:bCs/>
        </w:rPr>
        <w:t xml:space="preserve">, </w:t>
      </w:r>
      <w:r>
        <w:rPr>
          <w:b/>
          <w:bCs/>
        </w:rPr>
        <w:t>Medina E</w:t>
      </w:r>
      <w:r>
        <w:t xml:space="preserve">. </w:t>
      </w:r>
      <w:r>
        <w:rPr>
          <w:b/>
          <w:bCs/>
        </w:rPr>
        <w:t>2013</w:t>
      </w:r>
      <w:r>
        <w:t xml:space="preserve">. Changes in leaf properties across an elevation gradient in the Luquillo Mountains, Puerto Rico. </w:t>
      </w:r>
      <w:r>
        <w:rPr>
          <w:i/>
          <w:iCs/>
        </w:rPr>
        <w:t>Ecological Bulletins</w:t>
      </w:r>
      <w:r>
        <w:t xml:space="preserve">: </w:t>
      </w:r>
      <w:r>
        <w:t>169–180.</w:t>
      </w:r>
    </w:p>
    <w:p w14:paraId="7AAFEBBF" w14:textId="77777777" w:rsidR="00775850" w:rsidRDefault="00095226">
      <w:pPr>
        <w:pStyle w:val="Bibliography"/>
      </w:pPr>
      <w:bookmarkStart w:id="467" w:name="ref-heChangesShadowShifting2018a"/>
      <w:bookmarkEnd w:id="466"/>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49F40854" w14:textId="77777777" w:rsidR="00775850" w:rsidRDefault="00095226">
      <w:pPr>
        <w:pStyle w:val="Bibliography"/>
      </w:pPr>
      <w:bookmarkStart w:id="468" w:name="ref-heilmanEcologicalForecastingTree2022"/>
      <w:bookmarkEnd w:id="467"/>
      <w:r>
        <w:rPr>
          <w:b/>
          <w:bCs/>
        </w:rPr>
        <w:t>Heilman KA</w:t>
      </w:r>
      <w:r>
        <w:rPr>
          <w:b/>
          <w:bCs/>
        </w:rPr>
        <w:t xml:space="preserve">, </w:t>
      </w:r>
      <w:r>
        <w:rPr>
          <w:b/>
          <w:bCs/>
        </w:rPr>
        <w:t>Dietze MC</w:t>
      </w:r>
      <w:r>
        <w:rPr>
          <w:b/>
          <w:bCs/>
        </w:rPr>
        <w:t xml:space="preserve">, </w:t>
      </w:r>
      <w:r>
        <w:rPr>
          <w:b/>
          <w:bCs/>
        </w:rPr>
        <w:t>Arizp</w:t>
      </w:r>
      <w:r>
        <w:rPr>
          <w:b/>
          <w:bCs/>
        </w:rPr>
        <w:t>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fusion of tree-ring and forest inventory data to quantify drivers and characterize uncertainty. </w:t>
      </w:r>
      <w:r>
        <w:rPr>
          <w:i/>
          <w:iCs/>
        </w:rPr>
        <w:t>Global Change Biology</w:t>
      </w:r>
      <w:r>
        <w:t xml:space="preserve"> </w:t>
      </w:r>
      <w:r>
        <w:rPr>
          <w:b/>
          <w:bCs/>
        </w:rPr>
        <w:t>n/a</w:t>
      </w:r>
      <w:r>
        <w:t>.</w:t>
      </w:r>
    </w:p>
    <w:p w14:paraId="31F067CB" w14:textId="77777777" w:rsidR="00775850" w:rsidRDefault="00095226">
      <w:pPr>
        <w:pStyle w:val="Bibliography"/>
      </w:pPr>
      <w:bookmarkStart w:id="469" w:name="X4a4787bd88cd8955b7cee124ab160c67705270b"/>
      <w:bookmarkEnd w:id="468"/>
      <w:r>
        <w:rPr>
          <w:b/>
          <w:bCs/>
        </w:rPr>
        <w:t>Her</w:t>
      </w:r>
      <w:r>
        <w:rPr>
          <w:b/>
          <w:bCs/>
        </w:rPr>
        <w:t>nández GG</w:t>
      </w:r>
      <w:r>
        <w:rPr>
          <w:b/>
          <w:bCs/>
        </w:rPr>
        <w:t xml:space="preserve">, </w:t>
      </w:r>
      <w:r>
        <w:rPr>
          <w:b/>
          <w:bCs/>
        </w:rPr>
        <w:t>Winter K</w:t>
      </w:r>
      <w:r>
        <w:rPr>
          <w:b/>
          <w:bCs/>
        </w:rPr>
        <w:t xml:space="preserve">, </w:t>
      </w:r>
      <w:r>
        <w:rPr>
          <w:b/>
          <w:bCs/>
        </w:rPr>
        <w:t>Slot M</w:t>
      </w:r>
      <w:r>
        <w:t xml:space="preserve">. </w:t>
      </w:r>
      <w:r>
        <w:rPr>
          <w:b/>
          <w:bCs/>
        </w:rPr>
        <w:t>2020</w:t>
      </w:r>
      <w:r>
        <w:t xml:space="preserve">. Similar temperature dependence of photosynthetic parameters in sun and shade leaves of three tropical tree species. </w:t>
      </w:r>
      <w:r>
        <w:rPr>
          <w:i/>
          <w:iCs/>
        </w:rPr>
        <w:t>Tree Physiol</w:t>
      </w:r>
      <w:r>
        <w:t xml:space="preserve"> </w:t>
      </w:r>
      <w:r>
        <w:rPr>
          <w:b/>
          <w:bCs/>
        </w:rPr>
        <w:t>40</w:t>
      </w:r>
      <w:r>
        <w:t>: 637–651.</w:t>
      </w:r>
    </w:p>
    <w:p w14:paraId="6ECA9216" w14:textId="77777777" w:rsidR="00775850" w:rsidRDefault="00095226">
      <w:pPr>
        <w:pStyle w:val="Bibliography"/>
      </w:pPr>
      <w:bookmarkStart w:id="470" w:name="X0ccfad755741eb47469194a077a6965756390e7"/>
      <w:bookmarkEnd w:id="469"/>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p>
    <w:p w14:paraId="6C5350CC" w14:textId="77777777" w:rsidR="00775850" w:rsidRDefault="00095226">
      <w:pPr>
        <w:pStyle w:val="Bibliography"/>
      </w:pPr>
      <w:bookmarkStart w:id="471" w:name="ref-hiroseMaximizingDailyCanopy1987"/>
      <w:bookmarkEnd w:id="470"/>
      <w:r>
        <w:rPr>
          <w:b/>
          <w:bCs/>
        </w:rPr>
        <w:t>Hirose T</w:t>
      </w:r>
      <w:r>
        <w:rPr>
          <w:b/>
          <w:bCs/>
        </w:rPr>
        <w:t xml:space="preserve">, </w:t>
      </w:r>
      <w:r>
        <w:rPr>
          <w:b/>
          <w:bCs/>
        </w:rPr>
        <w:t>Werger MJA</w:t>
      </w:r>
      <w:r>
        <w:t xml:space="preserve">. </w:t>
      </w:r>
      <w:r>
        <w:rPr>
          <w:b/>
          <w:bCs/>
        </w:rPr>
        <w:t>1987</w:t>
      </w:r>
      <w:r>
        <w:t>. Maximizing daily canopy photosynthesis with respect to the leaf nitrogen allocation pattern in the can</w:t>
      </w:r>
      <w:r>
        <w:t xml:space="preserve">opy. </w:t>
      </w:r>
      <w:r>
        <w:rPr>
          <w:i/>
          <w:iCs/>
        </w:rPr>
        <w:t>Oecologia</w:t>
      </w:r>
      <w:r>
        <w:t xml:space="preserve"> </w:t>
      </w:r>
      <w:r>
        <w:rPr>
          <w:b/>
          <w:bCs/>
        </w:rPr>
        <w:t>72</w:t>
      </w:r>
      <w:r>
        <w:t>: 520–526.</w:t>
      </w:r>
    </w:p>
    <w:p w14:paraId="534F9739" w14:textId="77777777" w:rsidR="00775850" w:rsidRDefault="00095226">
      <w:pPr>
        <w:pStyle w:val="Bibliography"/>
      </w:pPr>
      <w:bookmarkStart w:id="472" w:name="Xf273a8497791da5681808cc1a4b2e8b36aada7e"/>
      <w:bookmarkEnd w:id="471"/>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p>
    <w:p w14:paraId="2F693BF3" w14:textId="77777777" w:rsidR="00775850" w:rsidRDefault="00095226">
      <w:pPr>
        <w:pStyle w:val="Bibliography"/>
      </w:pPr>
      <w:bookmarkStart w:id="473" w:name="ref-houterOntogeneticChangesLeaf2012"/>
      <w:bookmarkEnd w:id="472"/>
      <w:r>
        <w:rPr>
          <w:b/>
          <w:bCs/>
        </w:rPr>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732DB5BC" w14:textId="77777777" w:rsidR="00775850" w:rsidRDefault="00095226">
      <w:pPr>
        <w:pStyle w:val="Bibliography"/>
      </w:pPr>
      <w:bookmarkStart w:id="474" w:name="ref-huangAirTemperatureOptima2019"/>
      <w:bookmarkEnd w:id="473"/>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w:t>
      </w:r>
      <w:r>
        <w:t xml:space="preserve">Air temperature optima of vegetation productivity across global biomes. </w:t>
      </w:r>
      <w:r>
        <w:rPr>
          <w:i/>
          <w:iCs/>
        </w:rPr>
        <w:t>Nature Ecology &amp; Evolution</w:t>
      </w:r>
      <w:r>
        <w:t xml:space="preserve"> </w:t>
      </w:r>
      <w:r>
        <w:rPr>
          <w:b/>
          <w:bCs/>
        </w:rPr>
        <w:t>3</w:t>
      </w:r>
      <w:r>
        <w:t>: 772–779.</w:t>
      </w:r>
    </w:p>
    <w:p w14:paraId="3BA1F30B" w14:textId="77777777" w:rsidR="00775850" w:rsidRDefault="00095226">
      <w:pPr>
        <w:pStyle w:val="Bibliography"/>
      </w:pPr>
      <w:bookmarkStart w:id="475" w:name="ref-hulleyNewECOSTRESSMODIS2019"/>
      <w:bookmarkEnd w:id="474"/>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xml:space="preserve">. New ECOSTRESS and </w:t>
      </w:r>
      <w:r>
        <w:t xml:space="preserve">MODIS Land Surface Temperature Data Reveal Fine-Scale Heat Vulnerability in Cities: A Case Study for Los Angeles County, California. </w:t>
      </w:r>
      <w:r>
        <w:rPr>
          <w:i/>
          <w:iCs/>
        </w:rPr>
        <w:t>Remote Sensing</w:t>
      </w:r>
      <w:r>
        <w:t xml:space="preserve"> </w:t>
      </w:r>
      <w:r>
        <w:rPr>
          <w:b/>
          <w:bCs/>
        </w:rPr>
        <w:t>11</w:t>
      </w:r>
      <w:r>
        <w:t>: 2136.</w:t>
      </w:r>
    </w:p>
    <w:p w14:paraId="4EF5CFAD" w14:textId="77777777" w:rsidR="00775850" w:rsidRDefault="00095226">
      <w:pPr>
        <w:pStyle w:val="Bibliography"/>
      </w:pPr>
      <w:bookmarkStart w:id="476" w:name="ref-humphreySoilMoistureAtmosphere2021"/>
      <w:bookmarkEnd w:id="475"/>
      <w:r>
        <w:rPr>
          <w:b/>
          <w:bCs/>
        </w:rPr>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w:t>
      </w:r>
      <w:r>
        <w:t xml:space="preserve"> Soil moisture– atmosphere feedback dominates land carbon uptake variability. </w:t>
      </w:r>
      <w:r>
        <w:rPr>
          <w:i/>
          <w:iCs/>
        </w:rPr>
        <w:t>Nature</w:t>
      </w:r>
      <w:r>
        <w:t xml:space="preserve"> </w:t>
      </w:r>
      <w:r>
        <w:rPr>
          <w:b/>
          <w:bCs/>
        </w:rPr>
        <w:t>592</w:t>
      </w:r>
      <w:r>
        <w:t>: 65–69.</w:t>
      </w:r>
    </w:p>
    <w:p w14:paraId="472D0227" w14:textId="77777777" w:rsidR="00775850" w:rsidRDefault="00095226">
      <w:pPr>
        <w:pStyle w:val="Bibliography"/>
      </w:pPr>
      <w:bookmarkStart w:id="477" w:name="ref-hurttTerrestrialModelsGlobal1998"/>
      <w:bookmarkEnd w:id="476"/>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24B877FF" w14:textId="77777777" w:rsidR="00775850" w:rsidRDefault="00095226">
      <w:pPr>
        <w:pStyle w:val="Bibliography"/>
      </w:pPr>
      <w:bookmarkStart w:id="478" w:name="ref-ichieEcologicalDistributionLeaf2016a"/>
      <w:bookmarkEnd w:id="477"/>
      <w:r>
        <w:rPr>
          <w:b/>
          <w:bCs/>
        </w:rPr>
        <w:lastRenderedPageBreak/>
        <w:t>Ichie T</w:t>
      </w:r>
      <w:r>
        <w:rPr>
          <w:b/>
          <w:bCs/>
        </w:rPr>
        <w:t xml:space="preserve">, </w:t>
      </w:r>
      <w:r>
        <w:rPr>
          <w:b/>
          <w:bCs/>
        </w:rPr>
        <w:t>In</w:t>
      </w:r>
      <w:r>
        <w:rPr>
          <w:b/>
          <w:bCs/>
        </w:rPr>
        <w:t>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53E045B5" w14:textId="77777777" w:rsidR="00775850" w:rsidRDefault="00095226">
      <w:pPr>
        <w:pStyle w:val="Bibliography"/>
      </w:pPr>
      <w:bookmarkStart w:id="479" w:name="ref-ipccClimateChange20212021"/>
      <w:bookmarkEnd w:id="478"/>
      <w:r>
        <w:rPr>
          <w:b/>
          <w:bCs/>
        </w:rPr>
        <w:t>IPCC</w:t>
      </w:r>
      <w:r>
        <w:t xml:space="preserve">. </w:t>
      </w:r>
      <w:r>
        <w:rPr>
          <w:b/>
          <w:bCs/>
        </w:rPr>
        <w:t>2021</w:t>
      </w:r>
      <w:r>
        <w:t>. Climate Change 2021 The Physical Science Basis–IPCC.</w:t>
      </w:r>
    </w:p>
    <w:p w14:paraId="5DDF02F3" w14:textId="77777777" w:rsidR="00775850" w:rsidRDefault="00095226">
      <w:pPr>
        <w:pStyle w:val="Bibliography"/>
      </w:pPr>
      <w:bookmarkStart w:id="480" w:name="ref-irvineAgerelatedChangesEcosystem2004"/>
      <w:bookmarkEnd w:id="479"/>
      <w:r>
        <w:rPr>
          <w:b/>
          <w:bCs/>
        </w:rPr>
        <w:t>Ir</w:t>
      </w:r>
      <w:r>
        <w:rPr>
          <w:b/>
          <w:bCs/>
        </w:rPr>
        <w:t>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4F810815" w14:textId="77777777" w:rsidR="00775850" w:rsidRDefault="00095226">
      <w:pPr>
        <w:pStyle w:val="Bibliography"/>
      </w:pPr>
      <w:bookmarkStart w:id="481" w:name="ref-jiao-junWindProfilesTrees2004"/>
      <w:bookmarkEnd w:id="480"/>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241FE55F" w14:textId="77777777" w:rsidR="00775850" w:rsidRDefault="00095226">
      <w:pPr>
        <w:pStyle w:val="Bibliography"/>
      </w:pPr>
      <w:bookmarkStart w:id="482" w:name="ref-johnstonWhatLiesVerticalinpress"/>
      <w:bookmarkEnd w:id="481"/>
      <w:r>
        <w:rPr>
          <w:b/>
          <w:bCs/>
        </w:rPr>
        <w:t>Johnston MR</w:t>
      </w:r>
      <w:r>
        <w:rPr>
          <w:b/>
          <w:bCs/>
        </w:rPr>
        <w:t xml:space="preserve">, </w:t>
      </w:r>
      <w:r>
        <w:rPr>
          <w:b/>
          <w:bCs/>
        </w:rPr>
        <w:t>A. Andreu</w:t>
      </w:r>
      <w:r>
        <w:rPr>
          <w:b/>
          <w:bCs/>
        </w:rPr>
        <w:t xml:space="preserve">, </w:t>
      </w:r>
      <w:r>
        <w:rPr>
          <w:b/>
          <w:bCs/>
        </w:rPr>
        <w:t>J. Verfaillie and PRMoorcroft D. Baldocchi</w:t>
      </w:r>
      <w:r>
        <w:t xml:space="preserve">. </w:t>
      </w:r>
      <w:r>
        <w:rPr>
          <w:b/>
          <w:bCs/>
        </w:rPr>
        <w:t>in press</w:t>
      </w:r>
      <w:r>
        <w:t xml:space="preserve">. What lies beneath: Vertical heterogeneity in blue oak canopy temperatures. </w:t>
      </w:r>
      <w:r>
        <w:rPr>
          <w:i/>
          <w:iCs/>
        </w:rPr>
        <w:t xml:space="preserve">Remote Sensing </w:t>
      </w:r>
      <w:r>
        <w:rPr>
          <w:i/>
          <w:iCs/>
        </w:rPr>
        <w:t>of Environment.</w:t>
      </w:r>
    </w:p>
    <w:p w14:paraId="76AF3BE2" w14:textId="77777777" w:rsidR="00775850" w:rsidRDefault="00095226">
      <w:pPr>
        <w:pStyle w:val="Bibliography"/>
      </w:pPr>
      <w:bookmarkStart w:id="483" w:name="ref-jonesManagingRedPine2019"/>
      <w:bookmarkEnd w:id="482"/>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3B994D28" w14:textId="77777777" w:rsidR="00775850" w:rsidRDefault="00095226">
      <w:pPr>
        <w:pStyle w:val="Bibliography"/>
      </w:pPr>
      <w:bookmarkStart w:id="484" w:name="ref-juckerCanopyStructureTopography2018"/>
      <w:bookmarkEnd w:id="483"/>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0331BB58" w14:textId="77777777" w:rsidR="00775850" w:rsidRDefault="00095226">
      <w:pPr>
        <w:pStyle w:val="Bibliography"/>
      </w:pPr>
      <w:bookmarkStart w:id="485" w:name="ref-kafutiFoliarWoodTraits2020"/>
      <w:bookmarkEnd w:id="484"/>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Fo</w:t>
      </w:r>
      <w:r>
        <w:t xml:space="preserve">liar and Wood Traits Covary along a Vertical Gradient within the Crown of Long-Lived Light-Demanding Species of the Congo Basin Semi-Deciduous Forest. </w:t>
      </w:r>
      <w:r>
        <w:rPr>
          <w:i/>
          <w:iCs/>
        </w:rPr>
        <w:t>Forests</w:t>
      </w:r>
      <w:r>
        <w:t xml:space="preserve"> </w:t>
      </w:r>
      <w:r>
        <w:rPr>
          <w:b/>
          <w:bCs/>
        </w:rPr>
        <w:t>11</w:t>
      </w:r>
      <w:r>
        <w:t>: 35.</w:t>
      </w:r>
    </w:p>
    <w:p w14:paraId="25ECE135" w14:textId="77777777" w:rsidR="00775850" w:rsidRDefault="00095226">
      <w:pPr>
        <w:pStyle w:val="Bibliography"/>
      </w:pPr>
      <w:bookmarkStart w:id="486" w:name="ref-katulModelingCO2Sources1999"/>
      <w:bookmarkEnd w:id="485"/>
      <w:r>
        <w:rPr>
          <w:b/>
          <w:bCs/>
        </w:rPr>
        <w:t>Katul GG</w:t>
      </w:r>
      <w:r>
        <w:rPr>
          <w:b/>
          <w:bCs/>
        </w:rPr>
        <w:t xml:space="preserve">, </w:t>
      </w:r>
      <w:r>
        <w:rPr>
          <w:b/>
          <w:bCs/>
        </w:rPr>
        <w:t>Albertson JD</w:t>
      </w:r>
      <w:r>
        <w:t xml:space="preserve">. </w:t>
      </w:r>
      <w:r>
        <w:rPr>
          <w:b/>
          <w:bCs/>
        </w:rPr>
        <w:t>1999</w:t>
      </w:r>
      <w:r>
        <w:t>. Modeling CO2 sources, sinks, and fluxes within a forest can</w:t>
      </w:r>
      <w:r>
        <w:t xml:space="preserve">opy. </w:t>
      </w:r>
      <w:r>
        <w:rPr>
          <w:i/>
          <w:iCs/>
        </w:rPr>
        <w:t>Journal of Geophysical Research: Atmospheres</w:t>
      </w:r>
      <w:r>
        <w:t xml:space="preserve"> </w:t>
      </w:r>
      <w:r>
        <w:rPr>
          <w:b/>
          <w:bCs/>
        </w:rPr>
        <w:t>104</w:t>
      </w:r>
      <w:r>
        <w:t>: 6081–6091.</w:t>
      </w:r>
    </w:p>
    <w:p w14:paraId="0B88779D" w14:textId="77777777" w:rsidR="00775850" w:rsidRDefault="00095226">
      <w:pPr>
        <w:pStyle w:val="Bibliography"/>
      </w:pPr>
      <w:bookmarkStart w:id="487" w:name="ref-keenanGlobalLeafTrait2016"/>
      <w:bookmarkEnd w:id="486"/>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0D6185D9" w14:textId="77777777" w:rsidR="00775850" w:rsidRDefault="00095226">
      <w:pPr>
        <w:pStyle w:val="Bibliography"/>
      </w:pPr>
      <w:bookmarkStart w:id="488" w:name="ref-kenzoHeightrelatedChangesLeaf2015"/>
      <w:bookmarkEnd w:id="487"/>
      <w:r>
        <w:rPr>
          <w:b/>
          <w:bCs/>
        </w:rPr>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71589811" w14:textId="77777777" w:rsidR="00775850" w:rsidRDefault="00095226">
      <w:pPr>
        <w:pStyle w:val="Bibliography"/>
      </w:pPr>
      <w:bookmarkStart w:id="489" w:name="ref-kesselmeierBiogenicVolatileOrganic"/>
      <w:bookmarkEnd w:id="488"/>
      <w:r>
        <w:rPr>
          <w:b/>
          <w:bCs/>
        </w:rPr>
        <w:t>Kesselmeier J</w:t>
      </w:r>
      <w:r>
        <w:rPr>
          <w:b/>
          <w:bCs/>
        </w:rPr>
        <w:t xml:space="preserve">, </w:t>
      </w:r>
      <w:r>
        <w:rPr>
          <w:b/>
          <w:bCs/>
        </w:rPr>
        <w:t>Staudt M</w:t>
      </w:r>
      <w:r>
        <w:t xml:space="preserve">. Biogenic Volatile Organic Compounds (VOC): An Overview on Emission, Physiology and Ecology. </w:t>
      </w:r>
      <w:r>
        <w:t>: 66.</w:t>
      </w:r>
    </w:p>
    <w:p w14:paraId="6ECEB3E4" w14:textId="77777777" w:rsidR="00775850" w:rsidRDefault="00095226">
      <w:pPr>
        <w:pStyle w:val="Bibliography"/>
      </w:pPr>
      <w:bookmarkStart w:id="490" w:name="X3a6f9ee15b8015b1bca813a9f6cfc03481d0493"/>
      <w:bookmarkEnd w:id="489"/>
      <w:r>
        <w:rPr>
          <w:b/>
          <w:bCs/>
        </w:rPr>
        <w:t>Kikuzawa K</w:t>
      </w:r>
      <w:r>
        <w:rPr>
          <w:b/>
          <w:bCs/>
        </w:rPr>
        <w:t xml:space="preserve">, </w:t>
      </w:r>
      <w:r>
        <w:rPr>
          <w:b/>
          <w:bCs/>
        </w:rPr>
        <w:t>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American Naturalist</w:t>
      </w:r>
      <w:r>
        <w:t xml:space="preserve"> </w:t>
      </w:r>
      <w:r>
        <w:rPr>
          <w:b/>
          <w:bCs/>
        </w:rPr>
        <w:t>168</w:t>
      </w:r>
      <w:r>
        <w:t>: 373–383.</w:t>
      </w:r>
    </w:p>
    <w:p w14:paraId="0AD82B71" w14:textId="77777777" w:rsidR="00775850" w:rsidRDefault="00095226">
      <w:pPr>
        <w:pStyle w:val="Bibliography"/>
      </w:pPr>
      <w:bookmarkStart w:id="491" w:name="ref-kitaoCanopyNitrogenDistribution2018"/>
      <w:bookmarkEnd w:id="490"/>
      <w:r>
        <w:rPr>
          <w:b/>
          <w:bCs/>
        </w:rPr>
        <w:t>Kitao M</w:t>
      </w:r>
      <w:r>
        <w:rPr>
          <w:b/>
          <w:bCs/>
        </w:rPr>
        <w:t xml:space="preserve">, </w:t>
      </w:r>
      <w:r>
        <w:rPr>
          <w:b/>
          <w:bCs/>
        </w:rPr>
        <w:t xml:space="preserve">Kitaoka </w:t>
      </w:r>
      <w:r>
        <w:rPr>
          <w:b/>
          <w:bCs/>
        </w:rPr>
        <w:t>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22073A09" w14:textId="77777777" w:rsidR="00775850" w:rsidRDefault="00095226">
      <w:pPr>
        <w:pStyle w:val="Bibliography"/>
      </w:pPr>
      <w:bookmarkStart w:id="492" w:name="ref-knappVariabilityLeafOptical1998"/>
      <w:bookmarkEnd w:id="491"/>
      <w:r>
        <w:rPr>
          <w:b/>
          <w:bCs/>
        </w:rPr>
        <w:lastRenderedPageBreak/>
        <w:t>Knapp AK</w:t>
      </w:r>
      <w:r>
        <w:rPr>
          <w:b/>
          <w:bCs/>
        </w:rPr>
        <w:t xml:space="preserve">, </w:t>
      </w:r>
      <w:r>
        <w:rPr>
          <w:b/>
          <w:bCs/>
        </w:rPr>
        <w:t>Carter GA</w:t>
      </w:r>
      <w:r>
        <w:t xml:space="preserve">. </w:t>
      </w:r>
      <w:r>
        <w:rPr>
          <w:b/>
          <w:bCs/>
        </w:rPr>
        <w:t>1998</w:t>
      </w:r>
      <w:r>
        <w:t>. Variability in leaf optical propert</w:t>
      </w:r>
      <w:r>
        <w:t xml:space="preserve">ies among 26 Species From A Broad Range Of Habitats. </w:t>
      </w:r>
      <w:r>
        <w:rPr>
          <w:i/>
          <w:iCs/>
        </w:rPr>
        <w:t>American Journal of Botany</w:t>
      </w:r>
      <w:r>
        <w:t xml:space="preserve"> </w:t>
      </w:r>
      <w:r>
        <w:rPr>
          <w:b/>
          <w:bCs/>
        </w:rPr>
        <w:t>85</w:t>
      </w:r>
      <w:r>
        <w:t>: 940–946.</w:t>
      </w:r>
    </w:p>
    <w:p w14:paraId="0A4A36A7" w14:textId="77777777" w:rsidR="00775850" w:rsidRDefault="00095226">
      <w:pPr>
        <w:pStyle w:val="Bibliography"/>
      </w:pPr>
      <w:bookmarkStart w:id="493" w:name="ref-kochDiurnalPatternsLeaf1994"/>
      <w:bookmarkEnd w:id="492"/>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leaf photosynthesis, conductance and water potential at the top of a lowland rain forest canopy in Camero</w:t>
      </w:r>
      <w:r>
        <w:t xml:space="preserve">on: Measurements from the Radeau des Cimes. </w:t>
      </w:r>
      <w:r>
        <w:rPr>
          <w:i/>
          <w:iCs/>
        </w:rPr>
        <w:t>Tree Physiology</w:t>
      </w:r>
      <w:r>
        <w:t xml:space="preserve"> </w:t>
      </w:r>
      <w:r>
        <w:rPr>
          <w:b/>
          <w:bCs/>
        </w:rPr>
        <w:t>14</w:t>
      </w:r>
      <w:r>
        <w:t>: 347–360.</w:t>
      </w:r>
    </w:p>
    <w:p w14:paraId="5C1F4DCD" w14:textId="77777777" w:rsidR="00775850" w:rsidRDefault="00095226">
      <w:pPr>
        <w:pStyle w:val="Bibliography"/>
      </w:pPr>
      <w:bookmarkStart w:id="494" w:name="ref-kochLimitsTreeHeight2004"/>
      <w:bookmarkEnd w:id="493"/>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p>
    <w:p w14:paraId="37F8A6F6" w14:textId="77777777" w:rsidR="00775850" w:rsidRDefault="00095226">
      <w:pPr>
        <w:pStyle w:val="Bibliography"/>
      </w:pPr>
      <w:bookmarkStart w:id="495" w:name="ref-koike_leaf_2001"/>
      <w:bookmarkEnd w:id="494"/>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5929FE03" w14:textId="77777777" w:rsidR="00775850" w:rsidRDefault="00095226">
      <w:pPr>
        <w:pStyle w:val="Bibliography"/>
      </w:pPr>
      <w:bookmarkStart w:id="496" w:name="ref-koikeCanopyStructureTropical1993"/>
      <w:bookmarkEnd w:id="495"/>
      <w:r>
        <w:rPr>
          <w:b/>
          <w:bCs/>
        </w:rPr>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3B02A057" w14:textId="77777777" w:rsidR="00775850" w:rsidRDefault="00095226">
      <w:pPr>
        <w:pStyle w:val="Bibliography"/>
      </w:pPr>
      <w:bookmarkStart w:id="497" w:name="ref-konradLeafTemperatureIts2021a"/>
      <w:bookmarkEnd w:id="496"/>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6ECE0EFB" w14:textId="77777777" w:rsidR="00775850" w:rsidRDefault="00095226">
      <w:pPr>
        <w:pStyle w:val="Bibliography"/>
      </w:pPr>
      <w:bookmarkStart w:id="498" w:name="X5420aaee1de5abfe4639cf3bbfbf61bc8059d6f"/>
      <w:bookmarkEnd w:id="497"/>
      <w:r>
        <w:rPr>
          <w:b/>
          <w:bCs/>
        </w:rPr>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7221AA2B" w14:textId="77777777" w:rsidR="00775850" w:rsidRDefault="00095226">
      <w:pPr>
        <w:pStyle w:val="Bibliography"/>
      </w:pPr>
      <w:bookmarkStart w:id="499" w:name="X0873e4c82f80ee6eb7b914f33222ddfaa349c12"/>
      <w:bookmarkEnd w:id="498"/>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108A1E8C" w14:textId="77777777" w:rsidR="00775850" w:rsidRDefault="00095226">
      <w:pPr>
        <w:pStyle w:val="Bibliography"/>
      </w:pPr>
      <w:bookmarkStart w:id="500" w:name="ref-krauseLargeUncertaintyCarbon2018"/>
      <w:bookmarkEnd w:id="499"/>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1DC29C21" w14:textId="77777777" w:rsidR="00775850" w:rsidRDefault="00095226">
      <w:pPr>
        <w:pStyle w:val="Bibliography"/>
      </w:pPr>
      <w:bookmarkStart w:id="501" w:name="X38f8c3a6737d77262cc26d309c12a104ed91a14"/>
      <w:bookmarkEnd w:id="500"/>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Functional Plant Biol.</w:t>
      </w:r>
      <w:r>
        <w:t xml:space="preserve"> </w:t>
      </w:r>
      <w:r>
        <w:rPr>
          <w:b/>
          <w:bCs/>
        </w:rPr>
        <w:t>37</w:t>
      </w:r>
      <w:r>
        <w:t>: 890.</w:t>
      </w:r>
    </w:p>
    <w:p w14:paraId="4DEC6B77" w14:textId="77777777" w:rsidR="00775850" w:rsidRDefault="00095226">
      <w:pPr>
        <w:pStyle w:val="Bibliography"/>
      </w:pPr>
      <w:bookmarkStart w:id="502" w:name="ref-krinnerDynamicGlobalVegetation2005"/>
      <w:bookmarkEnd w:id="501"/>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xml:space="preserve">. A dynamic global vegetation model for studies of the coupled atmosphere-biosphere system. </w:t>
      </w:r>
      <w:r>
        <w:rPr>
          <w:i/>
          <w:iCs/>
        </w:rPr>
        <w:t>Global Biogeochemical Cycles</w:t>
      </w:r>
      <w:r>
        <w:t xml:space="preserve"> </w:t>
      </w:r>
      <w:r>
        <w:rPr>
          <w:b/>
          <w:bCs/>
        </w:rPr>
        <w:t>19</w:t>
      </w:r>
      <w:r>
        <w:t>.</w:t>
      </w:r>
    </w:p>
    <w:p w14:paraId="01E38708" w14:textId="77777777" w:rsidR="00775850" w:rsidRDefault="00095226">
      <w:pPr>
        <w:pStyle w:val="Bibliography"/>
      </w:pPr>
      <w:bookmarkStart w:id="503" w:name="X650fc5b456d47359719c4c35cc99270dae66863"/>
      <w:bookmarkEnd w:id="502"/>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10BFE65F" w14:textId="77777777" w:rsidR="00775850" w:rsidRDefault="00095226">
      <w:pPr>
        <w:pStyle w:val="Bibliography"/>
      </w:pPr>
      <w:bookmarkStart w:id="504" w:name="ref-kunertSummerTemperaturesReachinpress"/>
      <w:bookmarkEnd w:id="503"/>
      <w:r>
        <w:rPr>
          <w:b/>
          <w:bCs/>
        </w:rPr>
        <w:t>Kunert N</w:t>
      </w:r>
      <w:r>
        <w:t xml:space="preserve">. </w:t>
      </w:r>
      <w:r>
        <w:rPr>
          <w:b/>
          <w:bCs/>
        </w:rPr>
        <w:t>in press</w:t>
      </w:r>
      <w:r>
        <w:t xml:space="preserve">. Summer temperatures reach the thermal tolerance threshold of potosynthetic decline in temperate confiers. </w:t>
      </w:r>
      <w:r>
        <w:rPr>
          <w:i/>
          <w:iCs/>
        </w:rPr>
        <w:t>Plant Biology</w:t>
      </w:r>
      <w:r>
        <w:t>.</w:t>
      </w:r>
    </w:p>
    <w:p w14:paraId="2CF5814A" w14:textId="77777777" w:rsidR="00775850" w:rsidRDefault="00095226">
      <w:pPr>
        <w:pStyle w:val="Bibliography"/>
      </w:pPr>
      <w:bookmarkStart w:id="505" w:name="ref-kunertRevisedHydrologicalModel2017"/>
      <w:bookmarkEnd w:id="504"/>
      <w:r>
        <w:rPr>
          <w:b/>
          <w:bCs/>
        </w:rPr>
        <w:lastRenderedPageBreak/>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A revised hydrological model for the Centr</w:t>
      </w:r>
      <w:r>
        <w:t xml:space="preserve">al Amazon: The importance of emergent canopy trees in the forest water budget. </w:t>
      </w:r>
      <w:r>
        <w:rPr>
          <w:i/>
          <w:iCs/>
        </w:rPr>
        <w:t>Agricultural and Forest Meteorology</w:t>
      </w:r>
      <w:r>
        <w:t xml:space="preserve"> </w:t>
      </w:r>
      <w:r>
        <w:rPr>
          <w:b/>
          <w:bCs/>
        </w:rPr>
        <w:t>239</w:t>
      </w:r>
      <w:r>
        <w:t>: 47–57.</w:t>
      </w:r>
    </w:p>
    <w:p w14:paraId="616DB5E5" w14:textId="77777777" w:rsidR="00775850" w:rsidRDefault="00095226">
      <w:pPr>
        <w:pStyle w:val="Bibliography"/>
      </w:pPr>
      <w:bookmarkStart w:id="506" w:name="ref-kusiPlasticLeafMorphology2020"/>
      <w:bookmarkEnd w:id="505"/>
      <w:r>
        <w:rPr>
          <w:b/>
          <w:bCs/>
        </w:rPr>
        <w:t>Kusi J</w:t>
      </w:r>
      <w:r>
        <w:rPr>
          <w:b/>
          <w:bCs/>
        </w:rPr>
        <w:t xml:space="preserve">, </w:t>
      </w:r>
      <w:r>
        <w:rPr>
          <w:b/>
          <w:bCs/>
        </w:rPr>
        <w:t>Karsai I</w:t>
      </w:r>
      <w:r>
        <w:t xml:space="preserve">. </w:t>
      </w:r>
      <w:r>
        <w:rPr>
          <w:b/>
          <w:bCs/>
        </w:rPr>
        <w:t>2020</w:t>
      </w:r>
      <w:r>
        <w:t>. Plastic leaf morphology in three species of Quercus: The more exposed leaves are smaller, more lobated an</w:t>
      </w:r>
      <w:r>
        <w:t xml:space="preserve">d denser. </w:t>
      </w:r>
      <w:r>
        <w:rPr>
          <w:i/>
          <w:iCs/>
        </w:rPr>
        <w:t>Plant Species Biology</w:t>
      </w:r>
      <w:r>
        <w:t xml:space="preserve"> </w:t>
      </w:r>
      <w:r>
        <w:rPr>
          <w:b/>
          <w:bCs/>
        </w:rPr>
        <w:t>35</w:t>
      </w:r>
      <w:r>
        <w:t>: 24–37.</w:t>
      </w:r>
    </w:p>
    <w:p w14:paraId="48E7ED01" w14:textId="77777777" w:rsidR="00775850" w:rsidRDefault="00095226">
      <w:pPr>
        <w:pStyle w:val="Bibliography"/>
      </w:pPr>
      <w:bookmarkStart w:id="507" w:name="ref-lantzIsopreneNewInsights2019"/>
      <w:bookmarkEnd w:id="506"/>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047C1EE7" w14:textId="77777777" w:rsidR="00775850" w:rsidRDefault="00095226">
      <w:pPr>
        <w:pStyle w:val="Bibliography"/>
      </w:pPr>
      <w:bookmarkStart w:id="508" w:name="Xe579268ea409591463a3d2e9cb4bbff8cd4045b"/>
      <w:bookmarkEnd w:id="507"/>
      <w:r>
        <w:rPr>
          <w:b/>
          <w:bCs/>
        </w:rPr>
        <w:t>Laothawornkit</w:t>
      </w:r>
      <w:r>
        <w:rPr>
          <w:b/>
          <w:bCs/>
        </w:rPr>
        <w: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28BA27BC" w14:textId="77777777" w:rsidR="00775850" w:rsidRDefault="00095226">
      <w:pPr>
        <w:pStyle w:val="Bibliography"/>
      </w:pPr>
      <w:bookmarkStart w:id="509" w:name="ref-lauranceRainForestFragmentation2006"/>
      <w:bookmarkEnd w:id="508"/>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w:t>
      </w:r>
      <w:r>
        <w:t xml:space="preserve">d the Proliferation of Successional Trees. </w:t>
      </w:r>
      <w:r>
        <w:rPr>
          <w:i/>
          <w:iCs/>
        </w:rPr>
        <w:t>Ecology</w:t>
      </w:r>
      <w:r>
        <w:t xml:space="preserve"> </w:t>
      </w:r>
      <w:r>
        <w:rPr>
          <w:b/>
          <w:bCs/>
        </w:rPr>
        <w:t>87</w:t>
      </w:r>
      <w:r>
        <w:t>: 469–482.</w:t>
      </w:r>
    </w:p>
    <w:p w14:paraId="08932A65" w14:textId="77777777" w:rsidR="00775850" w:rsidRDefault="00095226">
      <w:pPr>
        <w:pStyle w:val="Bibliography"/>
      </w:pPr>
      <w:bookmarkStart w:id="510" w:name="ref-lawLeafAreaDistribution2001"/>
      <w:bookmarkEnd w:id="509"/>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10CE2907" w14:textId="77777777" w:rsidR="00775850" w:rsidRDefault="00095226">
      <w:pPr>
        <w:pStyle w:val="Bibliography"/>
      </w:pPr>
      <w:bookmarkStart w:id="511" w:name="ref-leeCorrelatesLeafOptical1990"/>
      <w:bookmarkEnd w:id="510"/>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Correlates of Leaf Optical Properties in Tropical Forest Sun and Ext</w:t>
      </w:r>
      <w:r>
        <w:t xml:space="preserve">reme-Shade Plants. </w:t>
      </w:r>
      <w:r>
        <w:rPr>
          <w:i/>
          <w:iCs/>
        </w:rPr>
        <w:t>American Journal of Botany</w:t>
      </w:r>
      <w:r>
        <w:t xml:space="preserve"> </w:t>
      </w:r>
      <w:r>
        <w:rPr>
          <w:b/>
          <w:bCs/>
        </w:rPr>
        <w:t>77</w:t>
      </w:r>
      <w:r>
        <w:t>: 370–380.</w:t>
      </w:r>
    </w:p>
    <w:p w14:paraId="5008BE32" w14:textId="77777777" w:rsidR="00775850" w:rsidRDefault="00095226">
      <w:pPr>
        <w:pStyle w:val="Bibliography"/>
      </w:pPr>
      <w:bookmarkStart w:id="512" w:name="ref-leeSpringPhenologicalEscape2021"/>
      <w:bookmarkEnd w:id="511"/>
      <w:r>
        <w:rPr>
          <w:b/>
          <w:bCs/>
        </w:rPr>
        <w:t>Lee BR</w:t>
      </w:r>
      <w:r>
        <w:rPr>
          <w:b/>
          <w:bCs/>
        </w:rPr>
        <w:t xml:space="preserve">, </w:t>
      </w:r>
      <w:r>
        <w:rPr>
          <w:b/>
          <w:bCs/>
        </w:rPr>
        <w:t>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p>
    <w:p w14:paraId="7A755708" w14:textId="77777777" w:rsidR="00775850" w:rsidRDefault="00095226">
      <w:pPr>
        <w:pStyle w:val="Bibliography"/>
      </w:pPr>
      <w:bookmarkStart w:id="513" w:name="X856c90da798c0957ab768463916b1a1e9334634"/>
      <w:bookmarkEnd w:id="512"/>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Within-canopy va</w:t>
      </w:r>
      <w:r>
        <w:t xml:space="preserve">riation in photosynthetic capacity, SLA and foliar N in temperate broad-leaved trees with contrasting shade tolerance. </w:t>
      </w:r>
      <w:r>
        <w:rPr>
          <w:i/>
          <w:iCs/>
        </w:rPr>
        <w:t>Trees</w:t>
      </w:r>
      <w:r>
        <w:t xml:space="preserve"> </w:t>
      </w:r>
      <w:r>
        <w:rPr>
          <w:b/>
          <w:bCs/>
        </w:rPr>
        <w:t>28</w:t>
      </w:r>
      <w:r>
        <w:t>: 263–280.</w:t>
      </w:r>
    </w:p>
    <w:p w14:paraId="0298CA11" w14:textId="77777777" w:rsidR="00775850" w:rsidRDefault="00095226">
      <w:pPr>
        <w:pStyle w:val="Bibliography"/>
      </w:pPr>
      <w:bookmarkStart w:id="514" w:name="ref-leighInfluenceLeafSize2017"/>
      <w:bookmarkEnd w:id="513"/>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The influence of leaf size and shape on leaf thermal dynamics: Does th</w:t>
      </w:r>
      <w:r>
        <w:t xml:space="preserve">eory hold up under natural conditions? </w:t>
      </w:r>
      <w:r>
        <w:rPr>
          <w:i/>
          <w:iCs/>
        </w:rPr>
        <w:t>Plant, Cell &amp; Environment</w:t>
      </w:r>
      <w:r>
        <w:t xml:space="preserve"> </w:t>
      </w:r>
      <w:r>
        <w:rPr>
          <w:b/>
          <w:bCs/>
        </w:rPr>
        <w:t>40</w:t>
      </w:r>
      <w:r>
        <w:t>: 237–248.</w:t>
      </w:r>
    </w:p>
    <w:p w14:paraId="3A8CA0E7" w14:textId="77777777" w:rsidR="00775850" w:rsidRDefault="00095226">
      <w:pPr>
        <w:pStyle w:val="Bibliography"/>
      </w:pPr>
      <w:bookmarkStart w:id="515" w:name="ref-leuzingerTreeSpeciesDiversity2007"/>
      <w:bookmarkEnd w:id="514"/>
      <w:r>
        <w:rPr>
          <w:b/>
          <w:bCs/>
        </w:rPr>
        <w:t>Leuzinger S</w:t>
      </w:r>
      <w:r>
        <w:rPr>
          <w:b/>
          <w:bCs/>
        </w:rPr>
        <w:t xml:space="preserve">, </w:t>
      </w:r>
      <w:r>
        <w:rPr>
          <w:b/>
          <w:bCs/>
        </w:rPr>
        <w:t>Körner C</w:t>
      </w:r>
      <w:r>
        <w:t xml:space="preserve">. </w:t>
      </w:r>
      <w:r>
        <w:rPr>
          <w:b/>
          <w:bCs/>
        </w:rPr>
        <w:t>2007</w:t>
      </w:r>
      <w:r>
        <w:t xml:space="preserve">. Tree species diversity affects canopy leaf temperatures in a mature temperate forest. </w:t>
      </w:r>
      <w:r>
        <w:rPr>
          <w:i/>
          <w:iCs/>
        </w:rPr>
        <w:t>Agricultural and Forest Meteorology</w:t>
      </w:r>
      <w:r>
        <w:t xml:space="preserve"> </w:t>
      </w:r>
      <w:r>
        <w:rPr>
          <w:b/>
          <w:bCs/>
        </w:rPr>
        <w:t>146</w:t>
      </w:r>
      <w:r>
        <w:t>: 29–37.</w:t>
      </w:r>
    </w:p>
    <w:p w14:paraId="400596A3" w14:textId="77777777" w:rsidR="00775850" w:rsidRDefault="00095226">
      <w:pPr>
        <w:pStyle w:val="Bibliography"/>
      </w:pPr>
      <w:bookmarkStart w:id="516" w:name="X5cbee2578a383789e0575e3c8f1fba175a7b5e1"/>
      <w:bookmarkEnd w:id="515"/>
      <w:r>
        <w:rPr>
          <w:b/>
          <w:bCs/>
        </w:rPr>
        <w:t>Levizou E</w:t>
      </w:r>
      <w:r>
        <w:rPr>
          <w:b/>
          <w:bCs/>
        </w:rPr>
        <w:t xml:space="preserve">, </w:t>
      </w:r>
      <w:r>
        <w:rPr>
          <w:b/>
          <w:bCs/>
        </w:rPr>
        <w:t>Dril</w:t>
      </w:r>
      <w:r>
        <w:rPr>
          <w:b/>
          <w:bCs/>
        </w:rPr>
        <w:t>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3170B818" w14:textId="77777777" w:rsidR="00775850" w:rsidRDefault="00095226">
      <w:pPr>
        <w:pStyle w:val="Bibliography"/>
      </w:pPr>
      <w:bookmarkStart w:id="517" w:name="ref-liakouraTrichomeDensityIts1997"/>
      <w:bookmarkEnd w:id="516"/>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Karabourniotis 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4C533221" w14:textId="77777777" w:rsidR="00775850" w:rsidRDefault="00095226">
      <w:pPr>
        <w:pStyle w:val="Bibliography"/>
      </w:pPr>
      <w:bookmarkStart w:id="518" w:name="ref-lloydEffectsRisingTemperatures2008"/>
      <w:bookmarkEnd w:id="517"/>
      <w:r>
        <w:rPr>
          <w:b/>
          <w:bCs/>
        </w:rPr>
        <w:t>Lloyd J</w:t>
      </w:r>
      <w:r>
        <w:rPr>
          <w:b/>
          <w:bCs/>
        </w:rPr>
        <w:t xml:space="preserve">, </w:t>
      </w:r>
      <w:r>
        <w:rPr>
          <w:b/>
          <w:bCs/>
        </w:rPr>
        <w:t>Farquhar GD</w:t>
      </w:r>
      <w:r>
        <w:t xml:space="preserve">. </w:t>
      </w:r>
      <w:r>
        <w:rPr>
          <w:b/>
          <w:bCs/>
        </w:rPr>
        <w:t>2008</w:t>
      </w:r>
      <w:r>
        <w:t>. Effects of rising temp</w:t>
      </w:r>
      <w:r>
        <w:t xml:space="preserve">eratures and [CO2] on the physiology of tropical forest trees. </w:t>
      </w:r>
      <w:r>
        <w:rPr>
          <w:i/>
          <w:iCs/>
        </w:rPr>
        <w:t>Philos Trans R Soc Lond B Biol Sci</w:t>
      </w:r>
      <w:r>
        <w:t xml:space="preserve"> </w:t>
      </w:r>
      <w:r>
        <w:rPr>
          <w:b/>
          <w:bCs/>
        </w:rPr>
        <w:t>363</w:t>
      </w:r>
      <w:r>
        <w:t>: 1811–1817.</w:t>
      </w:r>
    </w:p>
    <w:p w14:paraId="2EB70BC8" w14:textId="77777777" w:rsidR="00775850" w:rsidRDefault="00095226">
      <w:pPr>
        <w:pStyle w:val="Bibliography"/>
      </w:pPr>
      <w:bookmarkStart w:id="519" w:name="X92e05726acf778c98ab84cb59c85c6f60a52523"/>
      <w:bookmarkEnd w:id="518"/>
      <w:r>
        <w:rPr>
          <w:b/>
          <w:bCs/>
        </w:rPr>
        <w:lastRenderedPageBreak/>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Optimisation of photosy</w:t>
      </w:r>
      <w:r>
        <w:t xml:space="preserve">nthetic carbon gain and within-canopy gradients of associated foliar traits for Amazon forest trees. </w:t>
      </w:r>
      <w:r>
        <w:rPr>
          <w:i/>
          <w:iCs/>
        </w:rPr>
        <w:t>Biogeosciences</w:t>
      </w:r>
      <w:r>
        <w:t xml:space="preserve"> </w:t>
      </w:r>
      <w:r>
        <w:rPr>
          <w:b/>
          <w:bCs/>
        </w:rPr>
        <w:t>7</w:t>
      </w:r>
      <w:r>
        <w:t>: 1833–1859.</w:t>
      </w:r>
    </w:p>
    <w:p w14:paraId="3F4BD1CC" w14:textId="77777777" w:rsidR="00775850" w:rsidRDefault="00095226">
      <w:pPr>
        <w:pStyle w:val="Bibliography"/>
      </w:pPr>
      <w:bookmarkStart w:id="520" w:name="X6c131413b35078a24f09ebe710c2a0aef676355"/>
      <w:bookmarkEnd w:id="519"/>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 xml:space="preserve">, </w:t>
      </w:r>
      <w:r>
        <w:rPr>
          <w:b/>
          <w:bCs/>
          <w:i/>
          <w:iCs/>
        </w:rPr>
        <w:t>et al.</w:t>
      </w:r>
      <w:r>
        <w:t xml:space="preserve"> </w:t>
      </w:r>
      <w:r>
        <w:rPr>
          <w:b/>
          <w:bCs/>
        </w:rPr>
        <w:t>2019</w:t>
      </w:r>
      <w:r>
        <w:t>. The biophys</w:t>
      </w:r>
      <w:r>
        <w:t xml:space="preserve">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p>
    <w:p w14:paraId="5ABC464A" w14:textId="77777777" w:rsidR="00775850" w:rsidRDefault="00095226">
      <w:pPr>
        <w:pStyle w:val="Bibliography"/>
      </w:pPr>
      <w:bookmarkStart w:id="521" w:name="ref-lowmanForestCanopies1995"/>
      <w:bookmarkEnd w:id="520"/>
      <w:r>
        <w:rPr>
          <w:b/>
          <w:bCs/>
        </w:rPr>
        <w:t>Lowman M</w:t>
      </w:r>
      <w:r>
        <w:rPr>
          <w:b/>
          <w:bCs/>
        </w:rPr>
        <w:t xml:space="preserve">, </w:t>
      </w:r>
      <w:r>
        <w:rPr>
          <w:b/>
          <w:bCs/>
        </w:rPr>
        <w:t>Rinker HB</w:t>
      </w:r>
      <w:r>
        <w:t xml:space="preserve">. </w:t>
      </w:r>
      <w:r>
        <w:rPr>
          <w:b/>
          <w:bCs/>
        </w:rPr>
        <w:t>19</w:t>
      </w:r>
      <w:r>
        <w:rPr>
          <w:b/>
          <w:bCs/>
        </w:rPr>
        <w:t>95</w:t>
      </w:r>
      <w:r>
        <w:t>. Forest Canopies. In: Endeavour.</w:t>
      </w:r>
    </w:p>
    <w:p w14:paraId="03E17428" w14:textId="77777777" w:rsidR="00775850" w:rsidRDefault="00095226">
      <w:pPr>
        <w:pStyle w:val="Bibliography"/>
      </w:pPr>
      <w:bookmarkStart w:id="522" w:name="ref-luskWhyAreEvergreen2008"/>
      <w:bookmarkEnd w:id="521"/>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7B31CBE3" w14:textId="77777777" w:rsidR="00775850" w:rsidRDefault="00095226">
      <w:pPr>
        <w:pStyle w:val="Bibliography"/>
      </w:pPr>
      <w:bookmarkStart w:id="523" w:name="ref-maesPlantFunctionalTrait2020"/>
      <w:bookmarkEnd w:id="522"/>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4067CDDC" w14:textId="77777777" w:rsidR="00775850" w:rsidRDefault="00095226">
      <w:pPr>
        <w:pStyle w:val="Bibliography"/>
      </w:pPr>
      <w:bookmarkStart w:id="524" w:name="ref-majasalmiImpactTreeCanopy2020"/>
      <w:bookmarkEnd w:id="523"/>
      <w:r>
        <w:rPr>
          <w:b/>
          <w:bCs/>
        </w:rPr>
        <w:t xml:space="preserve">Majasalmi </w:t>
      </w:r>
      <w:r>
        <w:rPr>
          <w:b/>
          <w:bCs/>
        </w:rPr>
        <w:t>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69513747" w14:textId="77777777" w:rsidR="00775850" w:rsidRDefault="00095226">
      <w:pPr>
        <w:pStyle w:val="Bibliography"/>
      </w:pPr>
      <w:bookmarkStart w:id="525" w:name="ref-marencoLeafTraitPlasticity2017"/>
      <w:bookmarkEnd w:id="524"/>
      <w:r>
        <w:rPr>
          <w:b/>
          <w:bCs/>
        </w:rPr>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w:t>
      </w:r>
      <w:r>
        <w:t xml:space="preserve"> of central Amazonia. </w:t>
      </w:r>
      <w:r>
        <w:rPr>
          <w:i/>
          <w:iCs/>
        </w:rPr>
        <w:t>Photosynthetica</w:t>
      </w:r>
      <w:r>
        <w:t xml:space="preserve"> </w:t>
      </w:r>
      <w:r>
        <w:rPr>
          <w:b/>
          <w:bCs/>
        </w:rPr>
        <w:t>55</w:t>
      </w:r>
      <w:r>
        <w:t>: 679–688.</w:t>
      </w:r>
    </w:p>
    <w:p w14:paraId="6BC28E22" w14:textId="77777777" w:rsidR="00775850" w:rsidRDefault="00095226">
      <w:pPr>
        <w:pStyle w:val="Bibliography"/>
      </w:pPr>
      <w:bookmarkStart w:id="526" w:name="ref-mariasImpactsLeafAge2017"/>
      <w:bookmarkEnd w:id="525"/>
      <w:r>
        <w:rPr>
          <w:b/>
          <w:bCs/>
        </w:rPr>
        <w:t>Marias DE</w:t>
      </w:r>
      <w:r>
        <w:rPr>
          <w:b/>
          <w:bCs/>
        </w:rPr>
        <w:t xml:space="preserve">, </w:t>
      </w:r>
      <w:r>
        <w:rPr>
          <w:b/>
          <w:bCs/>
        </w:rPr>
        <w:t>Meinzer FC</w:t>
      </w:r>
      <w:r>
        <w:rPr>
          <w:b/>
          <w:bCs/>
        </w:rPr>
        <w:t xml:space="preserve">, </w:t>
      </w:r>
      <w:r>
        <w:rPr>
          <w:b/>
          <w:bCs/>
        </w:rPr>
        <w:t>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w:t>
      </w:r>
      <w:r>
        <w:t>0.</w:t>
      </w:r>
    </w:p>
    <w:p w14:paraId="21D3AB69" w14:textId="77777777" w:rsidR="00775850" w:rsidRDefault="00095226">
      <w:pPr>
        <w:pStyle w:val="Bibliography"/>
      </w:pPr>
      <w:bookmarkStart w:id="527" w:name="ref-martin_boundary_1999"/>
      <w:bookmarkEnd w:id="526"/>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506394C4" w14:textId="77777777" w:rsidR="00775850" w:rsidRDefault="00095226">
      <w:pPr>
        <w:pStyle w:val="Bibliography"/>
      </w:pPr>
      <w:bookmarkStart w:id="528" w:name="ref-matsubaraSunshadePatternsLeaf2009"/>
      <w:bookmarkEnd w:id="527"/>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174EF0D5" w14:textId="77777777" w:rsidR="00775850" w:rsidRDefault="00095226">
      <w:pPr>
        <w:pStyle w:val="Bibliography"/>
      </w:pPr>
      <w:bookmarkStart w:id="529" w:name="ref-matusickSuddenForestCanopy2013"/>
      <w:bookmarkEnd w:id="528"/>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Sudden forest cano</w:t>
      </w:r>
      <w:r>
        <w:t xml:space="preserve">py collapse corresponding with extreme drought and heat in a mediterranean-type eucalypt forest in southwestern Australia. </w:t>
      </w:r>
      <w:r>
        <w:rPr>
          <w:i/>
          <w:iCs/>
        </w:rPr>
        <w:t>Eur J Forest Res</w:t>
      </w:r>
      <w:r>
        <w:t xml:space="preserve"> </w:t>
      </w:r>
      <w:r>
        <w:rPr>
          <w:b/>
          <w:bCs/>
        </w:rPr>
        <w:t>132</w:t>
      </w:r>
      <w:r>
        <w:t>: 497–510.</w:t>
      </w:r>
    </w:p>
    <w:p w14:paraId="4A79D5BF" w14:textId="77777777" w:rsidR="00775850" w:rsidRDefault="00095226">
      <w:pPr>
        <w:pStyle w:val="Bibliography"/>
      </w:pPr>
      <w:bookmarkStart w:id="530" w:name="ref-mauTemperateTropicalForest2018"/>
      <w:bookmarkEnd w:id="529"/>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 Forest Canopies are Already Functionin</w:t>
      </w:r>
      <w:r>
        <w:t xml:space="preserve">g beyond Their Thermal Thresholds for Photosynthesis. </w:t>
      </w:r>
      <w:r>
        <w:rPr>
          <w:i/>
          <w:iCs/>
        </w:rPr>
        <w:t>Forests</w:t>
      </w:r>
      <w:r>
        <w:t xml:space="preserve"> </w:t>
      </w:r>
      <w:r>
        <w:rPr>
          <w:b/>
          <w:bCs/>
        </w:rPr>
        <w:t>9</w:t>
      </w:r>
      <w:r>
        <w:t>: 47.</w:t>
      </w:r>
    </w:p>
    <w:p w14:paraId="3F09ED55" w14:textId="77777777" w:rsidR="00775850" w:rsidRDefault="00095226">
      <w:pPr>
        <w:pStyle w:val="Bibliography"/>
      </w:pPr>
      <w:bookmarkStart w:id="531" w:name="ref-mcdowellPervasiveShiftsForest2020"/>
      <w:bookmarkEnd w:id="530"/>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7AE2B3C3" w14:textId="77777777" w:rsidR="00775850" w:rsidRDefault="00095226">
      <w:pPr>
        <w:pStyle w:val="Bibliography"/>
      </w:pPr>
      <w:bookmarkStart w:id="532" w:name="ref-mcdowellRelationshipTreeHeight2011"/>
      <w:bookmarkEnd w:id="531"/>
      <w:r>
        <w:rPr>
          <w:b/>
          <w:bCs/>
        </w:rPr>
        <w:lastRenderedPageBreak/>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w:t>
      </w:r>
      <w:r>
        <w:t xml:space="preserve"> age related changes in tree structure and function. Springer Publishing, 255–286.</w:t>
      </w:r>
    </w:p>
    <w:p w14:paraId="66173088" w14:textId="77777777" w:rsidR="00775850" w:rsidRDefault="00095226">
      <w:pPr>
        <w:pStyle w:val="Bibliography"/>
      </w:pPr>
      <w:bookmarkStart w:id="533" w:name="ref-mcgregorTreeHeightLeaf2021"/>
      <w:bookmarkEnd w:id="532"/>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Tree height and leaf drought tolerance t</w:t>
      </w:r>
      <w:r>
        <w:t xml:space="preserve">raits shape growth responses across droughts in a temperate broadleaf forest. </w:t>
      </w:r>
      <w:r>
        <w:rPr>
          <w:i/>
          <w:iCs/>
        </w:rPr>
        <w:t>New Phytologist</w:t>
      </w:r>
      <w:r>
        <w:t xml:space="preserve"> </w:t>
      </w:r>
      <w:r>
        <w:rPr>
          <w:b/>
          <w:bCs/>
        </w:rPr>
        <w:t>231</w:t>
      </w:r>
      <w:r>
        <w:t>: 601–616.</w:t>
      </w:r>
    </w:p>
    <w:p w14:paraId="22ADB271" w14:textId="77777777" w:rsidR="00775850" w:rsidRDefault="00095226">
      <w:pPr>
        <w:pStyle w:val="Bibliography"/>
      </w:pPr>
      <w:bookmarkStart w:id="534" w:name="ref-meakemRoleTreeSize2018"/>
      <w:bookmarkEnd w:id="533"/>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Anderson-Teixeira KJ</w:t>
      </w:r>
      <w:r>
        <w:t xml:space="preserve">. </w:t>
      </w:r>
      <w:r>
        <w:rPr>
          <w:b/>
          <w:bCs/>
        </w:rPr>
        <w:t>2018</w:t>
      </w:r>
      <w:r>
        <w:t xml:space="preserve">. Role of tree size </w:t>
      </w:r>
      <w:r>
        <w:t xml:space="preserve">in moist tropical forest carbon cycling and water deficit responses. </w:t>
      </w:r>
      <w:r>
        <w:rPr>
          <w:i/>
          <w:iCs/>
        </w:rPr>
        <w:t>New Phytologist</w:t>
      </w:r>
      <w:r>
        <w:t xml:space="preserve"> </w:t>
      </w:r>
      <w:r>
        <w:rPr>
          <w:b/>
          <w:bCs/>
        </w:rPr>
        <w:t>219</w:t>
      </w:r>
      <w:r>
        <w:t>: 947–958.</w:t>
      </w:r>
    </w:p>
    <w:p w14:paraId="7CA35524" w14:textId="77777777" w:rsidR="00775850" w:rsidRDefault="00095226">
      <w:pPr>
        <w:pStyle w:val="Bibliography"/>
      </w:pPr>
      <w:bookmarkStart w:id="535" w:name="X125210920704706108147a9ff2cef7ae8ef3516"/>
      <w:bookmarkEnd w:id="534"/>
      <w:r>
        <w:rPr>
          <w:b/>
          <w:bCs/>
        </w:rPr>
        <w:t>Mediavilla S</w:t>
      </w:r>
      <w:r>
        <w:rPr>
          <w:b/>
          <w:bCs/>
        </w:rPr>
        <w:t xml:space="preserve">, </w:t>
      </w:r>
      <w:r>
        <w:rPr>
          <w:b/>
          <w:bCs/>
        </w:rPr>
        <w:t>Escudero A</w:t>
      </w:r>
      <w:r>
        <w:t xml:space="preserve">. </w:t>
      </w:r>
      <w:r>
        <w:rPr>
          <w:b/>
          <w:bCs/>
        </w:rPr>
        <w:t>2004</w:t>
      </w:r>
      <w:r>
        <w:t xml:space="preserve">. Stomatal responses to drought of mature trees and seedlings of two co-occurring Mediterranean oaks. </w:t>
      </w:r>
      <w:r>
        <w:rPr>
          <w:i/>
          <w:iCs/>
        </w:rPr>
        <w:t>Forest Ecology and Manage</w:t>
      </w:r>
      <w:r>
        <w:rPr>
          <w:i/>
          <w:iCs/>
        </w:rPr>
        <w:t>ment</w:t>
      </w:r>
      <w:r>
        <w:t xml:space="preserve"> </w:t>
      </w:r>
      <w:r>
        <w:rPr>
          <w:b/>
          <w:bCs/>
        </w:rPr>
        <w:t>187</w:t>
      </w:r>
      <w:r>
        <w:t>: 281–294.</w:t>
      </w:r>
    </w:p>
    <w:p w14:paraId="210639D8" w14:textId="77777777" w:rsidR="00775850" w:rsidRDefault="00095226">
      <w:pPr>
        <w:pStyle w:val="Bibliography"/>
      </w:pPr>
      <w:bookmarkStart w:id="536" w:name="X1072843e3a648666a9369799c3d2c85f596b09b"/>
      <w:bookmarkEnd w:id="535"/>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06E5DF60" w14:textId="77777777" w:rsidR="00775850" w:rsidRDefault="00095226">
      <w:pPr>
        <w:pStyle w:val="Bibliography"/>
      </w:pPr>
      <w:bookmarkStart w:id="537" w:name="ref-meehlMoreIntenseMore2004"/>
      <w:bookmarkEnd w:id="536"/>
      <w:r>
        <w:rPr>
          <w:b/>
          <w:bCs/>
        </w:rPr>
        <w:t>Meehl GA</w:t>
      </w:r>
      <w:r>
        <w:rPr>
          <w:b/>
          <w:bCs/>
        </w:rPr>
        <w:t xml:space="preserve">, </w:t>
      </w:r>
      <w:r>
        <w:rPr>
          <w:b/>
          <w:bCs/>
        </w:rPr>
        <w:t>Tebaldi C</w:t>
      </w:r>
      <w:r>
        <w:t xml:space="preserve">. </w:t>
      </w:r>
      <w:r>
        <w:rPr>
          <w:b/>
          <w:bCs/>
        </w:rPr>
        <w:t>2004</w:t>
      </w:r>
      <w:r>
        <w:t>. More Intense, More Frequent, and Longer Lasting Heat Waves in the 21st C</w:t>
      </w:r>
      <w:r>
        <w:t xml:space="preserve">entury. </w:t>
      </w:r>
      <w:r>
        <w:rPr>
          <w:i/>
          <w:iCs/>
        </w:rPr>
        <w:t>Science</w:t>
      </w:r>
      <w:r>
        <w:t xml:space="preserve"> </w:t>
      </w:r>
      <w:r>
        <w:rPr>
          <w:b/>
          <w:bCs/>
        </w:rPr>
        <w:t>305</w:t>
      </w:r>
      <w:r>
        <w:t>: 994–997.</w:t>
      </w:r>
    </w:p>
    <w:p w14:paraId="3BB7196D" w14:textId="77777777" w:rsidR="00775850" w:rsidRDefault="00095226">
      <w:pPr>
        <w:pStyle w:val="Bibliography"/>
      </w:pPr>
      <w:bookmarkStart w:id="538" w:name="Xc6b32994b54afc0a4a5006ada1c6d71f32df346"/>
      <w:bookmarkEnd w:id="537"/>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 xml:space="preserve">Agricultural and Forest </w:t>
      </w:r>
      <w:r>
        <w:rPr>
          <w:i/>
          <w:iCs/>
        </w:rPr>
        <w:t>Meteorology</w:t>
      </w:r>
      <w:r>
        <w:t xml:space="preserve"> </w:t>
      </w:r>
      <w:r>
        <w:rPr>
          <w:b/>
          <w:bCs/>
        </w:rPr>
        <w:t>311</w:t>
      </w:r>
      <w:r>
        <w:t>: 108699.</w:t>
      </w:r>
    </w:p>
    <w:p w14:paraId="7A57433C" w14:textId="77777777" w:rsidR="00775850" w:rsidRDefault="00095226">
      <w:pPr>
        <w:pStyle w:val="Bibliography"/>
      </w:pPr>
      <w:bookmarkStart w:id="539" w:name="ref-meinzerWaterTransportTrees2001"/>
      <w:bookmarkEnd w:id="538"/>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00BB506F" w14:textId="77777777" w:rsidR="00775850" w:rsidRDefault="00095226">
      <w:pPr>
        <w:pStyle w:val="Bibliography"/>
      </w:pPr>
      <w:bookmarkStart w:id="540" w:name="ref-meirLeafRespirationTwo2001"/>
      <w:bookmarkEnd w:id="539"/>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w:t>
      </w:r>
      <w:r>
        <w:t xml:space="preserve">on in two tropical rainforests: Constraints on physiology by phosphorus, nitrogen and temperature. </w:t>
      </w:r>
      <w:r>
        <w:rPr>
          <w:i/>
          <w:iCs/>
        </w:rPr>
        <w:t>Functional Ecology</w:t>
      </w:r>
      <w:r>
        <w:t xml:space="preserve"> </w:t>
      </w:r>
      <w:r>
        <w:rPr>
          <w:b/>
          <w:bCs/>
        </w:rPr>
        <w:t>15</w:t>
      </w:r>
      <w:r>
        <w:t>: 378–387.</w:t>
      </w:r>
    </w:p>
    <w:p w14:paraId="2D095AB6" w14:textId="77777777" w:rsidR="00775850" w:rsidRDefault="00095226">
      <w:pPr>
        <w:pStyle w:val="Bibliography"/>
      </w:pPr>
      <w:bookmarkStart w:id="541" w:name="ref-meyersModellingPlantCanopy1987"/>
      <w:bookmarkEnd w:id="540"/>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w:t>
      </w:r>
      <w:r>
        <w:rPr>
          <w:i/>
          <w:iCs/>
        </w:rPr>
        <w:t xml:space="preserve"> Forest Meteorology</w:t>
      </w:r>
      <w:r>
        <w:t xml:space="preserve"> </w:t>
      </w:r>
      <w:r>
        <w:rPr>
          <w:b/>
          <w:bCs/>
        </w:rPr>
        <w:t>41</w:t>
      </w:r>
      <w:r>
        <w:t>: 143–163.</w:t>
      </w:r>
    </w:p>
    <w:p w14:paraId="5AE9CE49" w14:textId="77777777" w:rsidR="00775850" w:rsidRDefault="00095226">
      <w:pPr>
        <w:pStyle w:val="Bibliography"/>
      </w:pPr>
      <w:bookmarkStart w:id="542" w:name="X453955c739c3ed932d8f4b4b8d1cb7c62c68fc2"/>
      <w:bookmarkEnd w:id="541"/>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569BA783" w14:textId="77777777" w:rsidR="00775850" w:rsidRDefault="00095226">
      <w:pPr>
        <w:pStyle w:val="Bibliography"/>
      </w:pPr>
      <w:bookmarkStart w:id="543" w:name="X7390c900f8dd81b75979856fb0f87b37fa155b2"/>
      <w:bookmarkEnd w:id="542"/>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Trait–Environment Interactions, and Carbon Economic</w:t>
      </w:r>
      <w:r>
        <w:t xml:space="preserve">s. </w:t>
      </w:r>
      <w:r>
        <w:rPr>
          <w:i/>
          <w:iCs/>
        </w:rPr>
        <w:t>Trends in Ecology &amp; Evolution</w:t>
      </w:r>
      <w:r>
        <w:t xml:space="preserve"> </w:t>
      </w:r>
      <w:r>
        <w:rPr>
          <w:b/>
          <w:bCs/>
        </w:rPr>
        <w:t>30</w:t>
      </w:r>
      <w:r>
        <w:t>: 714–724.</w:t>
      </w:r>
    </w:p>
    <w:p w14:paraId="2C763EC8" w14:textId="77777777" w:rsidR="00775850" w:rsidRDefault="00095226">
      <w:pPr>
        <w:pStyle w:val="Bibliography"/>
      </w:pPr>
      <w:bookmarkStart w:id="544" w:name="ref-millenLeafAngleAdaptive1979"/>
      <w:bookmarkEnd w:id="543"/>
      <w:r>
        <w:rPr>
          <w:b/>
          <w:bCs/>
        </w:rPr>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4F53519A" w14:textId="77777777" w:rsidR="00775850" w:rsidRDefault="00095226">
      <w:pPr>
        <w:pStyle w:val="Bibliography"/>
      </w:pPr>
      <w:bookmarkStart w:id="545" w:name="ref-millerOnlySunlitLeaves2021"/>
      <w:bookmarkEnd w:id="544"/>
      <w:r>
        <w:rPr>
          <w:b/>
          <w:bCs/>
        </w:rPr>
        <w:lastRenderedPageBreak/>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Only sun-lit leaves of the uppe</w:t>
      </w:r>
      <w:r>
        <w:t xml:space="preserve">rmost canopy exceed both air temperature and photosynthetic thermal optima in a wet tropical forest. </w:t>
      </w:r>
      <w:r>
        <w:rPr>
          <w:i/>
          <w:iCs/>
        </w:rPr>
        <w:t>Agricultural and Forest Meteorology</w:t>
      </w:r>
      <w:r>
        <w:t xml:space="preserve"> </w:t>
      </w:r>
      <w:r>
        <w:rPr>
          <w:b/>
          <w:bCs/>
        </w:rPr>
        <w:t>301–302</w:t>
      </w:r>
      <w:r>
        <w:t>: 108347.</w:t>
      </w:r>
    </w:p>
    <w:p w14:paraId="4A6E5DB5" w14:textId="77777777" w:rsidR="00775850" w:rsidRDefault="00095226">
      <w:pPr>
        <w:pStyle w:val="Bibliography"/>
      </w:pPr>
      <w:bookmarkStart w:id="546" w:name="ref-millerReducedImpactLogging2011"/>
      <w:bookmarkEnd w:id="545"/>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w:t>
      </w:r>
      <w:r>
        <w:rPr>
          <w:b/>
          <w:bCs/>
        </w:rPr>
        <w:t>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070DBDA7" w14:textId="77777777" w:rsidR="00775850" w:rsidRDefault="00095226">
      <w:pPr>
        <w:pStyle w:val="Bibliography"/>
      </w:pPr>
      <w:bookmarkStart w:id="547" w:name="Xbf8062addee18501143f8c758fd88fde31ebe5b"/>
      <w:bookmarkEnd w:id="546"/>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35315B6D" w14:textId="77777777" w:rsidR="00775850" w:rsidRDefault="00095226">
      <w:pPr>
        <w:pStyle w:val="Bibliography"/>
      </w:pPr>
      <w:bookmarkStart w:id="548" w:name="ref-missonPartitioningForestCarbon2007"/>
      <w:bookmarkEnd w:id="547"/>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w:t>
      </w:r>
      <w:r>
        <w:rPr>
          <w:b/>
          <w:bCs/>
        </w:rPr>
        <w:t xml:space="preserv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418D416F" w14:textId="77777777" w:rsidR="00775850" w:rsidRDefault="00095226">
      <w:pPr>
        <w:pStyle w:val="Bibliography"/>
      </w:pPr>
      <w:bookmarkStart w:id="549" w:name="ref-monsonLeafIsopreneEmission2021"/>
      <w:bookmarkEnd w:id="548"/>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w:t>
      </w:r>
      <w:r>
        <w:rPr>
          <w:b/>
          <w:bCs/>
        </w:rPr>
        <w:t>ey TD</w:t>
      </w:r>
      <w:r>
        <w:t xml:space="preserve">. </w:t>
      </w:r>
      <w:r>
        <w:rPr>
          <w:b/>
          <w:bCs/>
        </w:rPr>
        <w:t>2021</w:t>
      </w:r>
      <w:r>
        <w:t xml:space="preserve">. Leaf isoprene emission as a trait that mediates the growth-defense tradeoff in the face of climate stress. </w:t>
      </w:r>
      <w:r>
        <w:rPr>
          <w:i/>
          <w:iCs/>
        </w:rPr>
        <w:t>Oecologia</w:t>
      </w:r>
      <w:r>
        <w:t>.</w:t>
      </w:r>
    </w:p>
    <w:p w14:paraId="63141B2F" w14:textId="77777777" w:rsidR="00775850" w:rsidRDefault="00095226">
      <w:pPr>
        <w:pStyle w:val="Bibliography"/>
      </w:pPr>
      <w:bookmarkStart w:id="550" w:name="X7367c09b9474d8c3778de25e6afc4060b3f29f8"/>
      <w:bookmarkEnd w:id="549"/>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w:t>
      </w:r>
      <w:r>
        <w:t xml:space="preserve"> Elsevier/Academic Press.</w:t>
      </w:r>
    </w:p>
    <w:p w14:paraId="1563CE71" w14:textId="77777777" w:rsidR="00775850" w:rsidRDefault="00095226">
      <w:pPr>
        <w:pStyle w:val="Bibliography"/>
      </w:pPr>
      <w:bookmarkStart w:id="551" w:name="ref-moorcroftMethodScalingVegetation2001"/>
      <w:bookmarkEnd w:id="550"/>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30F37BE6" w14:textId="77777777" w:rsidR="00775850" w:rsidRDefault="00095226">
      <w:pPr>
        <w:pStyle w:val="Bibliography"/>
      </w:pPr>
      <w:bookmarkStart w:id="552" w:name="X75d3a8b21cd2abd3d8f727654c319bdbb55e9d1"/>
      <w:bookmarkEnd w:id="551"/>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w:t>
      </w:r>
      <w:r>
        <w:t xml:space="preserve">Diverse Forests: Insights from a Tropical Premontane Site. </w:t>
      </w:r>
      <w:r>
        <w:rPr>
          <w:i/>
          <w:iCs/>
        </w:rPr>
        <w:t>Ecohydrology</w:t>
      </w:r>
      <w:r>
        <w:t xml:space="preserve"> </w:t>
      </w:r>
      <w:r>
        <w:rPr>
          <w:b/>
          <w:bCs/>
        </w:rPr>
        <w:t>11</w:t>
      </w:r>
      <w:r>
        <w:t>: e1920.</w:t>
      </w:r>
    </w:p>
    <w:p w14:paraId="07E4FEE6" w14:textId="77777777" w:rsidR="00775850" w:rsidRDefault="00095226">
      <w:pPr>
        <w:pStyle w:val="Bibliography"/>
      </w:pPr>
      <w:bookmarkStart w:id="553" w:name="ref-mottStomatalResponsesHumidity1991"/>
      <w:bookmarkEnd w:id="552"/>
      <w:r>
        <w:rPr>
          <w:b/>
          <w:bCs/>
        </w:rPr>
        <w:t>Mott KA</w:t>
      </w:r>
      <w:r>
        <w:rPr>
          <w:b/>
          <w:bCs/>
        </w:rPr>
        <w:t xml:space="preserve">, </w:t>
      </w:r>
      <w:r>
        <w:rPr>
          <w:b/>
          <w:bCs/>
        </w:rPr>
        <w:t>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p>
    <w:p w14:paraId="771376F2" w14:textId="77777777" w:rsidR="00775850" w:rsidRDefault="00095226">
      <w:pPr>
        <w:pStyle w:val="Bibliography"/>
      </w:pPr>
      <w:bookmarkStart w:id="554" w:name="ref-muir_tealeaves_2019"/>
      <w:bookmarkEnd w:id="553"/>
      <w:r>
        <w:rPr>
          <w:b/>
          <w:bCs/>
        </w:rPr>
        <w:t>Muir CD</w:t>
      </w:r>
      <w:r>
        <w:t xml:space="preserve">. </w:t>
      </w:r>
      <w:r>
        <w:rPr>
          <w:b/>
          <w:bCs/>
        </w:rPr>
        <w:t>2019</w:t>
      </w:r>
      <w:r>
        <w:t xml:space="preserve">. Tealeaves: An R </w:t>
      </w:r>
      <w:r>
        <w:t xml:space="preserve">package for modelling leaf temperature using energy budgets. </w:t>
      </w:r>
      <w:r>
        <w:rPr>
          <w:i/>
          <w:iCs/>
        </w:rPr>
        <w:t>AoB PLANTS</w:t>
      </w:r>
      <w:r>
        <w:t xml:space="preserve"> </w:t>
      </w:r>
      <w:r>
        <w:rPr>
          <w:b/>
          <w:bCs/>
        </w:rPr>
        <w:t>11</w:t>
      </w:r>
      <w:r>
        <w:t>.</w:t>
      </w:r>
    </w:p>
    <w:p w14:paraId="40C7275D" w14:textId="77777777" w:rsidR="00775850" w:rsidRDefault="00095226">
      <w:pPr>
        <w:pStyle w:val="Bibliography"/>
      </w:pPr>
      <w:bookmarkStart w:id="555" w:name="X907633d04839e8ce248d54c262ced10f0874dc4"/>
      <w:bookmarkEnd w:id="554"/>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Testing metabolic ecology theory for a</w:t>
      </w:r>
      <w:r>
        <w:t xml:space="preserve">llometric scaling of tree size, growth and mortality in tropical forests. </w:t>
      </w:r>
      <w:r>
        <w:rPr>
          <w:i/>
          <w:iCs/>
        </w:rPr>
        <w:t>Ecology Letters</w:t>
      </w:r>
      <w:r>
        <w:t xml:space="preserve"> </w:t>
      </w:r>
      <w:r>
        <w:rPr>
          <w:b/>
          <w:bCs/>
        </w:rPr>
        <w:t>9</w:t>
      </w:r>
      <w:r>
        <w:t>: 575–588.</w:t>
      </w:r>
    </w:p>
    <w:p w14:paraId="333DE198" w14:textId="77777777" w:rsidR="00775850" w:rsidRDefault="00095226">
      <w:pPr>
        <w:pStyle w:val="Bibliography"/>
      </w:pPr>
      <w:bookmarkStart w:id="556" w:name="X0dcb5d30ff1289cdf177dfee2573097c8566c97"/>
      <w:bookmarkEnd w:id="555"/>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Evidence for efficient non-evaporative leaf-to-air heat dissipation in a pine forest under droug</w:t>
      </w:r>
      <w:r>
        <w:t xml:space="preserve">ht conditions. </w:t>
      </w:r>
      <w:r>
        <w:rPr>
          <w:i/>
          <w:iCs/>
        </w:rPr>
        <w:t>bioRxiv</w:t>
      </w:r>
      <w:r>
        <w:t>: 2021.02.01.429145.</w:t>
      </w:r>
    </w:p>
    <w:p w14:paraId="680450A5" w14:textId="77777777" w:rsidR="00775850" w:rsidRDefault="00095226">
      <w:pPr>
        <w:pStyle w:val="Bibliography"/>
      </w:pPr>
      <w:bookmarkStart w:id="557" w:name="ref-musselmanEstimationSolarDirect2013"/>
      <w:bookmarkEnd w:id="556"/>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402–415.</w:t>
      </w:r>
    </w:p>
    <w:p w14:paraId="0896AE46" w14:textId="77777777" w:rsidR="00775850" w:rsidRDefault="00095226">
      <w:pPr>
        <w:pStyle w:val="Bibliography"/>
      </w:pPr>
      <w:bookmarkStart w:id="558" w:name="ref-nakamuraForestsTheirCanopies2017"/>
      <w:bookmarkEnd w:id="557"/>
      <w:r>
        <w:rPr>
          <w:b/>
          <w:bCs/>
        </w:rPr>
        <w:lastRenderedPageBreak/>
        <w:t>Nakamura A</w:t>
      </w:r>
      <w:r>
        <w:rPr>
          <w:b/>
          <w:bCs/>
        </w:rPr>
        <w:t xml:space="preserve">, </w:t>
      </w:r>
      <w:r>
        <w:rPr>
          <w:b/>
          <w:bCs/>
        </w:rPr>
        <w:t>Kitching RL</w:t>
      </w:r>
      <w:r>
        <w:rPr>
          <w:b/>
          <w:bCs/>
        </w:rPr>
        <w:t xml:space="preserve">, </w:t>
      </w:r>
      <w:r>
        <w:rPr>
          <w:b/>
          <w:bCs/>
        </w:rPr>
        <w:t>Cao M</w:t>
      </w:r>
      <w:r>
        <w:rPr>
          <w:b/>
          <w:bCs/>
        </w:rPr>
        <w:t xml:space="preserve">, </w:t>
      </w:r>
      <w:r>
        <w:rPr>
          <w:b/>
          <w:bCs/>
        </w:rPr>
        <w:t>Creed</w:t>
      </w:r>
      <w:r>
        <w:rPr>
          <w:b/>
          <w:bCs/>
        </w:rPr>
        <w:t>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17A86F3A" w14:textId="77777777" w:rsidR="00775850" w:rsidRDefault="00095226">
      <w:pPr>
        <w:pStyle w:val="Bibliography"/>
      </w:pPr>
      <w:bookmarkStart w:id="559" w:name="X186c85518ae09b2a4ccd6aa05cc5bb69bd91624"/>
      <w:bookmarkEnd w:id="558"/>
      <w:r>
        <w:rPr>
          <w:b/>
          <w:bCs/>
        </w:rPr>
        <w:t>Niinemets Ü</w:t>
      </w:r>
      <w:r>
        <w:t xml:space="preserve">. </w:t>
      </w:r>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33BFB599" w14:textId="77777777" w:rsidR="00775850" w:rsidRDefault="00095226">
      <w:pPr>
        <w:pStyle w:val="Bibliography"/>
      </w:pPr>
      <w:bookmarkStart w:id="560" w:name="X2a62a2b24cf5d08d26d2b72f4f2d20064113475"/>
      <w:bookmarkEnd w:id="559"/>
      <w:r>
        <w:rPr>
          <w:b/>
          <w:bCs/>
        </w:rPr>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5CA68AE4" w14:textId="77777777" w:rsidR="00775850" w:rsidRDefault="00095226">
      <w:pPr>
        <w:pStyle w:val="Bibliography"/>
      </w:pPr>
      <w:bookmarkStart w:id="561" w:name="ref-niinemetsResponsesForestTrees2010"/>
      <w:bookmarkEnd w:id="560"/>
      <w:r>
        <w:rPr>
          <w:b/>
          <w:bCs/>
        </w:rPr>
        <w:t>Niinemets Ü</w:t>
      </w:r>
      <w:r>
        <w:t xml:space="preserve">. </w:t>
      </w:r>
      <w:r>
        <w:rPr>
          <w:b/>
          <w:bCs/>
        </w:rPr>
        <w:t>2010</w:t>
      </w:r>
      <w:r>
        <w:t>. Responses of forest trees to single and multiple environmental stresses from seedlings to mature plants: Past stress history, str</w:t>
      </w:r>
      <w:r>
        <w:t xml:space="preserve">ess interactions, tolerance and acclimation. </w:t>
      </w:r>
      <w:r>
        <w:rPr>
          <w:i/>
          <w:iCs/>
        </w:rPr>
        <w:t>Forest Ecology and Management</w:t>
      </w:r>
      <w:r>
        <w:t xml:space="preserve"> </w:t>
      </w:r>
      <w:r>
        <w:rPr>
          <w:b/>
          <w:bCs/>
        </w:rPr>
        <w:t>260</w:t>
      </w:r>
      <w:r>
        <w:t>: 1623–1639.</w:t>
      </w:r>
    </w:p>
    <w:p w14:paraId="7C2B44A3" w14:textId="77777777" w:rsidR="00775850" w:rsidRDefault="00095226">
      <w:pPr>
        <w:pStyle w:val="Bibliography"/>
      </w:pPr>
      <w:bookmarkStart w:id="562" w:name="ref-niinemetsLeafAgeDependent2016"/>
      <w:bookmarkEnd w:id="561"/>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22F50C11" w14:textId="77777777" w:rsidR="00775850" w:rsidRDefault="00095226">
      <w:pPr>
        <w:pStyle w:val="Bibliography"/>
      </w:pPr>
      <w:bookmarkStart w:id="563" w:name="Xfd0febf23c03b23729080c56b674b637e8fc795"/>
      <w:bookmarkEnd w:id="562"/>
      <w:r>
        <w:rPr>
          <w:b/>
          <w:bCs/>
        </w:rPr>
        <w:t>Niinemets Ü</w:t>
      </w:r>
      <w:r>
        <w:rPr>
          <w:b/>
          <w:bCs/>
        </w:rPr>
        <w:t xml:space="preserve">, </w:t>
      </w:r>
      <w:r>
        <w:rPr>
          <w:b/>
          <w:bCs/>
        </w:rPr>
        <w:t>Bilger W</w:t>
      </w:r>
      <w:r>
        <w:rPr>
          <w:b/>
          <w:bCs/>
        </w:rPr>
        <w:t>,</w:t>
      </w:r>
      <w:r>
        <w:rPr>
          <w:b/>
          <w:bCs/>
        </w:rPr>
        <w:t xml:space="preserve"> </w:t>
      </w:r>
      <w:r>
        <w:rPr>
          <w:b/>
          <w:bCs/>
        </w:rPr>
        <w:t>Kull O</w:t>
      </w:r>
      <w:r>
        <w:rPr>
          <w:b/>
          <w:bCs/>
        </w:rPr>
        <w:t xml:space="preserve">, </w:t>
      </w:r>
      <w:r>
        <w:rPr>
          <w:b/>
          <w:bCs/>
        </w:rPr>
        <w:t>Tenhunen JD</w:t>
      </w:r>
      <w:r>
        <w:t xml:space="preserve">. </w:t>
      </w:r>
      <w:r>
        <w:rPr>
          <w:b/>
          <w:bCs/>
        </w:rPr>
        <w:t>1998</w:t>
      </w:r>
      <w:r>
        <w:t xml:space="preserve">. Acclimation to high irradiance in temperate deciduous trees in the field: Changes in xanthophyll cycle pool size and in photosynthetic capacity along a canopy light gradient. </w:t>
      </w:r>
      <w:r>
        <w:rPr>
          <w:i/>
          <w:iCs/>
        </w:rPr>
        <w:t>Plant, Cell &amp; Environment</w:t>
      </w:r>
      <w:r>
        <w:t xml:space="preserve"> </w:t>
      </w:r>
      <w:r>
        <w:rPr>
          <w:b/>
          <w:bCs/>
        </w:rPr>
        <w:t>21</w:t>
      </w:r>
      <w:r>
        <w:t>: 1205–1218.</w:t>
      </w:r>
    </w:p>
    <w:p w14:paraId="2DDC9C8D" w14:textId="77777777" w:rsidR="00775850" w:rsidRDefault="00095226">
      <w:pPr>
        <w:pStyle w:val="Bibliography"/>
      </w:pPr>
      <w:bookmarkStart w:id="564" w:name="X30d206372820a5cc0303cc917b97fe6ff34d628"/>
      <w:bookmarkEnd w:id="563"/>
      <w:r>
        <w:rPr>
          <w:b/>
          <w:bCs/>
        </w:rPr>
        <w:t>Niinemets U</w:t>
      </w:r>
      <w:r>
        <w:rPr>
          <w:b/>
          <w:bCs/>
        </w:rPr>
        <w:t>,</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Implications for predicting canopy-scale isoprene fluxes. </w:t>
      </w:r>
      <w:r>
        <w:rPr>
          <w:i/>
          <w:iCs/>
        </w:rPr>
        <w:t>J. Geophys. Res.-Biogeosci.</w:t>
      </w:r>
      <w:r>
        <w:t xml:space="preserve"> </w:t>
      </w:r>
      <w:r>
        <w:rPr>
          <w:b/>
          <w:bCs/>
        </w:rPr>
        <w:t>115</w:t>
      </w:r>
      <w:r>
        <w:t>: G04029.</w:t>
      </w:r>
    </w:p>
    <w:p w14:paraId="036EA5CB" w14:textId="77777777" w:rsidR="00775850" w:rsidRDefault="00095226">
      <w:pPr>
        <w:pStyle w:val="Bibliography"/>
      </w:pPr>
      <w:bookmarkStart w:id="565" w:name="X423affbf5f39a114486130c3c82faf24f36c63c"/>
      <w:bookmarkEnd w:id="564"/>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w:t>
      </w:r>
      <w:r>
        <w:t xml:space="preserve">ldwide analysis of within-canopy variations in leaf structural, chemical and physiological traits across plant functional types. </w:t>
      </w:r>
      <w:r>
        <w:rPr>
          <w:i/>
          <w:iCs/>
        </w:rPr>
        <w:t>New Phytologist</w:t>
      </w:r>
      <w:r>
        <w:t xml:space="preserve"> </w:t>
      </w:r>
      <w:r>
        <w:rPr>
          <w:b/>
          <w:bCs/>
        </w:rPr>
        <w:t>205</w:t>
      </w:r>
      <w:r>
        <w:t>: 973–993.</w:t>
      </w:r>
    </w:p>
    <w:p w14:paraId="46DB04AF" w14:textId="77777777" w:rsidR="00775850" w:rsidRDefault="00095226">
      <w:pPr>
        <w:pStyle w:val="Bibliography"/>
      </w:pPr>
      <w:bookmarkStart w:id="566" w:name="Xed73913f3beac2c1f1511e78b221184ec4e3a8d"/>
      <w:bookmarkEnd w:id="565"/>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w:t>
      </w:r>
      <w:r>
        <w:t xml:space="preserve">Chemical Composition as a Function of Canopy Light Environment in Coexisting Deciduous Trees. </w:t>
      </w:r>
      <w:r>
        <w:rPr>
          <w:i/>
          <w:iCs/>
        </w:rPr>
        <w:t>International Journal of Plant Sciences</w:t>
      </w:r>
      <w:r>
        <w:t>.</w:t>
      </w:r>
    </w:p>
    <w:p w14:paraId="5B4F804B" w14:textId="77777777" w:rsidR="00775850" w:rsidRDefault="00095226">
      <w:pPr>
        <w:pStyle w:val="Bibliography"/>
      </w:pPr>
      <w:bookmarkStart w:id="567" w:name="ref-niinemetsShapeLeafPhotosynthetic1999"/>
      <w:bookmarkEnd w:id="566"/>
      <w:r>
        <w:rPr>
          <w:b/>
          <w:bCs/>
        </w:rPr>
        <w:t>Niinemets Ü</w:t>
      </w:r>
      <w:r>
        <w:rPr>
          <w:b/>
          <w:bCs/>
        </w:rPr>
        <w:t xml:space="preserve">, </w:t>
      </w:r>
      <w:r>
        <w:rPr>
          <w:b/>
          <w:bCs/>
        </w:rPr>
        <w:t>Oja V</w:t>
      </w:r>
      <w:r>
        <w:rPr>
          <w:b/>
          <w:bCs/>
        </w:rPr>
        <w:t xml:space="preserve">, </w:t>
      </w:r>
      <w:r>
        <w:rPr>
          <w:b/>
          <w:bCs/>
        </w:rPr>
        <w:t>Kull O</w:t>
      </w:r>
      <w:r>
        <w:t xml:space="preserve">. </w:t>
      </w:r>
      <w:r>
        <w:rPr>
          <w:b/>
          <w:bCs/>
        </w:rPr>
        <w:t>1999</w:t>
      </w:r>
      <w:r>
        <w:t>. Shape of leaf photosynthetic electron transport versus temperature response curve is no</w:t>
      </w:r>
      <w:r>
        <w:t xml:space="preserve">t constant along canopy light gradients in temperate deciduous trees. </w:t>
      </w:r>
      <w:r>
        <w:rPr>
          <w:i/>
          <w:iCs/>
        </w:rPr>
        <w:t>Plant, Cell &amp; Environment</w:t>
      </w:r>
      <w:r>
        <w:t xml:space="preserve"> </w:t>
      </w:r>
      <w:r>
        <w:rPr>
          <w:b/>
          <w:bCs/>
        </w:rPr>
        <w:t>22</w:t>
      </w:r>
      <w:r>
        <w:t>: 1497–1513.</w:t>
      </w:r>
    </w:p>
    <w:p w14:paraId="13F9AB78" w14:textId="77777777" w:rsidR="00775850" w:rsidRDefault="00095226">
      <w:pPr>
        <w:pStyle w:val="Bibliography"/>
      </w:pPr>
      <w:bookmarkStart w:id="568" w:name="ref-niinemetsCanopyGradientsLeaf2004"/>
      <w:bookmarkEnd w:id="567"/>
      <w:r>
        <w:rPr>
          <w:b/>
          <w:bCs/>
        </w:rPr>
        <w:t>Niinemets Ü</w:t>
      </w:r>
      <w:r>
        <w:rPr>
          <w:b/>
          <w:bCs/>
        </w:rPr>
        <w:t xml:space="preserve">, </w:t>
      </w:r>
      <w:r>
        <w:rPr>
          <w:b/>
          <w:bCs/>
        </w:rPr>
        <w:t>Sonninen E</w:t>
      </w:r>
      <w:r>
        <w:rPr>
          <w:b/>
          <w:bCs/>
        </w:rPr>
        <w:t xml:space="preserve">, </w:t>
      </w:r>
      <w:r>
        <w:rPr>
          <w:b/>
          <w:bCs/>
        </w:rPr>
        <w:t>Tobias M</w:t>
      </w:r>
      <w:r>
        <w:t xml:space="preserve">. </w:t>
      </w:r>
      <w:r>
        <w:rPr>
          <w:b/>
          <w:bCs/>
        </w:rPr>
        <w:t>2004</w:t>
      </w:r>
      <w:r>
        <w:t>. Canopy gradients in leaf intercellular CO2 mole fractions revisited: Interactions between leaf irradianc</w:t>
      </w:r>
      <w:r>
        <w:t xml:space="preserve">e and water stress need consideration. </w:t>
      </w:r>
      <w:r>
        <w:rPr>
          <w:i/>
          <w:iCs/>
        </w:rPr>
        <w:t>Plant, Cell &amp; Environment</w:t>
      </w:r>
      <w:r>
        <w:t xml:space="preserve"> </w:t>
      </w:r>
      <w:r>
        <w:rPr>
          <w:b/>
          <w:bCs/>
        </w:rPr>
        <w:t>27</w:t>
      </w:r>
      <w:r>
        <w:t>: 569–583.</w:t>
      </w:r>
    </w:p>
    <w:p w14:paraId="6C33D57C" w14:textId="77777777" w:rsidR="00775850" w:rsidRDefault="00095226">
      <w:pPr>
        <w:pStyle w:val="Bibliography"/>
      </w:pPr>
      <w:bookmarkStart w:id="569" w:name="ref-niinemetsHowLightTemperature2015"/>
      <w:bookmarkEnd w:id="568"/>
      <w:r>
        <w:rPr>
          <w:b/>
          <w:bCs/>
        </w:rPr>
        <w:t>Niinemets Ü</w:t>
      </w:r>
      <w:r>
        <w:rPr>
          <w:b/>
          <w:bCs/>
        </w:rPr>
        <w:t xml:space="preserve">, </w:t>
      </w:r>
      <w:r>
        <w:rPr>
          <w:b/>
          <w:bCs/>
        </w:rPr>
        <w:t>Sun Z</w:t>
      </w:r>
      <w:r>
        <w:t xml:space="preserve">. </w:t>
      </w:r>
      <w:r>
        <w:rPr>
          <w:b/>
          <w:bCs/>
        </w:rPr>
        <w:t>2015</w:t>
      </w:r>
      <w:r>
        <w:t xml:space="preserve">. How light, temperature, and measurement and growth [CO2] interactively control isoprene emission in hybrid aspen. </w:t>
      </w:r>
      <w:r>
        <w:rPr>
          <w:i/>
          <w:iCs/>
        </w:rPr>
        <w:t>J Exp Bot</w:t>
      </w:r>
      <w:r>
        <w:t xml:space="preserve"> </w:t>
      </w:r>
      <w:r>
        <w:rPr>
          <w:b/>
          <w:bCs/>
        </w:rPr>
        <w:t>66</w:t>
      </w:r>
      <w:r>
        <w:t>: 841–851.</w:t>
      </w:r>
    </w:p>
    <w:p w14:paraId="1B91ED69" w14:textId="77777777" w:rsidR="00775850" w:rsidRDefault="00095226">
      <w:pPr>
        <w:pStyle w:val="Bibliography"/>
      </w:pPr>
      <w:bookmarkStart w:id="570" w:name="X591d0a3681bd96fdd8728034462bc899826d770"/>
      <w:bookmarkEnd w:id="569"/>
      <w:r>
        <w:rPr>
          <w:b/>
          <w:bCs/>
        </w:rPr>
        <w:t>Niinemets Ü</w:t>
      </w:r>
      <w:r>
        <w:rPr>
          <w:b/>
          <w:bCs/>
        </w:rPr>
        <w:t xml:space="preserve">, </w:t>
      </w:r>
      <w:r>
        <w:rPr>
          <w:b/>
          <w:bCs/>
        </w:rPr>
        <w:t>Va</w:t>
      </w:r>
      <w:r>
        <w:rPr>
          <w:b/>
          <w:bCs/>
        </w:rPr>
        <w:t>lladares F</w:t>
      </w:r>
      <w:r>
        <w:t xml:space="preserve">. </w:t>
      </w:r>
      <w:r>
        <w:rPr>
          <w:b/>
          <w:bCs/>
        </w:rPr>
        <w:t>2004</w:t>
      </w:r>
      <w:r>
        <w:t xml:space="preserve">. Photosynthetic Acclimation to Simultaneous and Interacting Environmental Stresses Along Natural Light Gradients: Optimality and Constraints. </w:t>
      </w:r>
      <w:r>
        <w:rPr>
          <w:i/>
          <w:iCs/>
        </w:rPr>
        <w:t>Plant Biology</w:t>
      </w:r>
      <w:r>
        <w:t xml:space="preserve"> </w:t>
      </w:r>
      <w:r>
        <w:rPr>
          <w:b/>
          <w:bCs/>
        </w:rPr>
        <w:t>6</w:t>
      </w:r>
      <w:r>
        <w:t>: 254–268.</w:t>
      </w:r>
    </w:p>
    <w:p w14:paraId="484D9642" w14:textId="77777777" w:rsidR="00775850" w:rsidRDefault="00095226">
      <w:pPr>
        <w:pStyle w:val="Bibliography"/>
      </w:pPr>
      <w:bookmarkStart w:id="571" w:name="ref-niyogiSafetyValvesPhotosynthesis2000"/>
      <w:bookmarkEnd w:id="570"/>
      <w:r>
        <w:rPr>
          <w:b/>
          <w:bCs/>
        </w:rPr>
        <w:lastRenderedPageBreak/>
        <w:t>Niyogi KK</w:t>
      </w:r>
      <w:r>
        <w:t xml:space="preserve">. </w:t>
      </w:r>
      <w:r>
        <w:rPr>
          <w:b/>
          <w:bCs/>
        </w:rPr>
        <w:t>2000</w:t>
      </w:r>
      <w:r>
        <w:t xml:space="preserve">. Safety valves for photosynthesis. </w:t>
      </w:r>
      <w:r>
        <w:rPr>
          <w:i/>
          <w:iCs/>
        </w:rPr>
        <w:t>Current Opinion in P</w:t>
      </w:r>
      <w:r>
        <w:rPr>
          <w:i/>
          <w:iCs/>
        </w:rPr>
        <w:t>lant Biology</w:t>
      </w:r>
      <w:r>
        <w:t xml:space="preserve"> </w:t>
      </w:r>
      <w:r>
        <w:rPr>
          <w:b/>
          <w:bCs/>
        </w:rPr>
        <w:t>3</w:t>
      </w:r>
      <w:r>
        <w:t>: 455–460.</w:t>
      </w:r>
    </w:p>
    <w:p w14:paraId="638A35E5" w14:textId="77777777" w:rsidR="00775850" w:rsidRDefault="00095226">
      <w:pPr>
        <w:pStyle w:val="Bibliography"/>
      </w:pPr>
      <w:bookmarkStart w:id="572" w:name="Xe321083f01c35f3ddd8a47385fe217465481b47"/>
      <w:bookmarkEnd w:id="571"/>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48427CD0" w14:textId="77777777" w:rsidR="00775850" w:rsidRDefault="00095226">
      <w:pPr>
        <w:pStyle w:val="Bibliography"/>
      </w:pPr>
      <w:bookmarkStart w:id="573" w:name="ref-nunesForestFragmentationImpacts2022"/>
      <w:bookmarkEnd w:id="572"/>
      <w:r>
        <w:rPr>
          <w:b/>
          <w:bCs/>
        </w:rPr>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r>
        <w:rPr>
          <w:i/>
          <w:iCs/>
        </w:rPr>
        <w:t>Nat Commun</w:t>
      </w:r>
      <w:r>
        <w:t xml:space="preserve"> </w:t>
      </w:r>
      <w:r>
        <w:rPr>
          <w:b/>
          <w:bCs/>
        </w:rPr>
        <w:t>13</w:t>
      </w:r>
      <w:r>
        <w:t>: 1–10.</w:t>
      </w:r>
    </w:p>
    <w:p w14:paraId="39BB239C" w14:textId="77777777" w:rsidR="00775850" w:rsidRDefault="00095226">
      <w:pPr>
        <w:pStyle w:val="Bibliography"/>
      </w:pPr>
      <w:bookmarkStart w:id="574" w:name="ref-osullivanThermalLimitsLeaf2017"/>
      <w:bookmarkEnd w:id="573"/>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5B51EEAA" w14:textId="77777777" w:rsidR="00775850" w:rsidRDefault="00095226">
      <w:pPr>
        <w:pStyle w:val="Bibliography"/>
      </w:pPr>
      <w:bookmarkStart w:id="575" w:name="ref-oishiWarmerTemperaturesReduce2018"/>
      <w:bookmarkEnd w:id="574"/>
      <w:r>
        <w:rPr>
          <w:b/>
          <w:bCs/>
        </w:rPr>
        <w:t>Oishi AC</w:t>
      </w:r>
      <w:r>
        <w:rPr>
          <w:b/>
          <w:bCs/>
        </w:rPr>
        <w:t xml:space="preserve">, </w:t>
      </w:r>
      <w:r>
        <w:rPr>
          <w:b/>
          <w:bCs/>
        </w:rPr>
        <w:t>Miniat CF</w:t>
      </w:r>
      <w:r>
        <w:rPr>
          <w:b/>
          <w:bCs/>
        </w:rPr>
        <w:t xml:space="preserve">, </w:t>
      </w:r>
      <w:r>
        <w:rPr>
          <w:b/>
          <w:bCs/>
        </w:rPr>
        <w:t>Novick K</w:t>
      </w:r>
      <w:r>
        <w:rPr>
          <w:b/>
          <w:bCs/>
        </w:rPr>
        <w:t>A</w:t>
      </w:r>
      <w:r>
        <w:rPr>
          <w:b/>
          <w:bCs/>
        </w:rPr>
        <w:t xml:space="preserve">, </w:t>
      </w:r>
      <w:r>
        <w:rPr>
          <w:b/>
          <w:bCs/>
        </w:rPr>
        <w:t>Brantley ST</w:t>
      </w:r>
      <w:r>
        <w:rPr>
          <w:b/>
          <w:bCs/>
        </w:rPr>
        <w:t xml:space="preserve">, </w:t>
      </w:r>
      <w:r>
        <w:rPr>
          <w:b/>
          <w:bCs/>
        </w:rPr>
        <w:t>Vose JM</w:t>
      </w:r>
      <w:r>
        <w:rPr>
          <w:b/>
          <w:bCs/>
        </w:rPr>
        <w:t xml:space="preserve">, </w:t>
      </w:r>
      <w:r>
        <w:rPr>
          <w:b/>
          <w:bCs/>
        </w:rPr>
        <w:t>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713DC52C" w14:textId="77777777" w:rsidR="00775850" w:rsidRDefault="00095226">
      <w:pPr>
        <w:pStyle w:val="Bibliography"/>
      </w:pPr>
      <w:bookmarkStart w:id="576" w:name="ref-oldhamHydrostaticGradientNot2010"/>
      <w:bookmarkEnd w:id="575"/>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w:t>
      </w:r>
      <w:r>
        <w:rPr>
          <w:b/>
          <w:bCs/>
        </w:rPr>
        <w:t>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69C22BE2" w14:textId="77777777" w:rsidR="00775850" w:rsidRDefault="00095226">
      <w:pPr>
        <w:pStyle w:val="Bibliography"/>
      </w:pPr>
      <w:bookmarkStart w:id="577" w:name="ref-olsonPlantHeightHydraulic2018"/>
      <w:bookmarkEnd w:id="576"/>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591A6387" w14:textId="77777777" w:rsidR="00775850" w:rsidRDefault="00095226">
      <w:pPr>
        <w:pStyle w:val="Bibliography"/>
      </w:pPr>
      <w:bookmarkStart w:id="578" w:name="ref-osadaLeafDynamicsMaintenance2001"/>
      <w:bookmarkEnd w:id="577"/>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Leaf Dynamics and Maintenance of Tree Crowns in a M</w:t>
      </w:r>
      <w:r>
        <w:t xml:space="preserve">alaysian Rain Forest Stand. </w:t>
      </w:r>
      <w:r>
        <w:rPr>
          <w:i/>
          <w:iCs/>
        </w:rPr>
        <w:t>Journal of Ecology</w:t>
      </w:r>
      <w:r>
        <w:t xml:space="preserve"> </w:t>
      </w:r>
      <w:r>
        <w:rPr>
          <w:b/>
          <w:bCs/>
        </w:rPr>
        <w:t>89</w:t>
      </w:r>
      <w:r>
        <w:t>: 774–782.</w:t>
      </w:r>
    </w:p>
    <w:p w14:paraId="6469177E" w14:textId="77777777" w:rsidR="00775850" w:rsidRDefault="00095226">
      <w:pPr>
        <w:pStyle w:val="Bibliography"/>
      </w:pPr>
      <w:bookmarkStart w:id="579" w:name="ref-osnasDivergentDriversLeaf2018"/>
      <w:bookmarkEnd w:id="578"/>
      <w:r>
        <w:rPr>
          <w:b/>
          <w:bCs/>
        </w:rPr>
        <w:t>Osnas JLD</w:t>
      </w:r>
      <w:r>
        <w:rPr>
          <w:b/>
          <w:bCs/>
        </w:rPr>
        <w:t xml:space="preserve">, </w:t>
      </w:r>
      <w:r>
        <w:rPr>
          <w:b/>
          <w:bCs/>
        </w:rPr>
        <w:t>Katabuchi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Divergent drivers of leaf trait variation within species, among specie</w:t>
      </w:r>
      <w:r>
        <w:t xml:space="preserve">s, and among functional groups. </w:t>
      </w:r>
      <w:r>
        <w:rPr>
          <w:i/>
          <w:iCs/>
        </w:rPr>
        <w:t>Proc Natl Acad Sci USA</w:t>
      </w:r>
      <w:r>
        <w:t xml:space="preserve"> </w:t>
      </w:r>
      <w:r>
        <w:rPr>
          <w:b/>
          <w:bCs/>
        </w:rPr>
        <w:t>115</w:t>
      </w:r>
      <w:r>
        <w:t>: 5480–5485.</w:t>
      </w:r>
    </w:p>
    <w:p w14:paraId="2EB73ABB" w14:textId="77777777" w:rsidR="00775850" w:rsidRDefault="00095226">
      <w:pPr>
        <w:pStyle w:val="Bibliography"/>
      </w:pPr>
      <w:bookmarkStart w:id="580" w:name="X5349a2a590687dae1d302b9d843e94191f30bb0"/>
      <w:bookmarkEnd w:id="579"/>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4654D85F" w14:textId="77777777" w:rsidR="00775850" w:rsidRDefault="00095226">
      <w:pPr>
        <w:pStyle w:val="Bibliography"/>
      </w:pPr>
      <w:bookmarkStart w:id="581" w:name="X52f4896d88c935483be9f5e77d74ba89b4f43b9"/>
      <w:bookmarkEnd w:id="580"/>
      <w:r>
        <w:rPr>
          <w:b/>
          <w:bCs/>
        </w:rPr>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3FFD9671" w14:textId="77777777" w:rsidR="00775850" w:rsidRDefault="00095226">
      <w:pPr>
        <w:pStyle w:val="Bibliography"/>
      </w:pPr>
      <w:bookmarkStart w:id="582" w:name="X4d2953009f091dbd10cf581df3453e1bbdedf64"/>
      <w:bookmarkEnd w:id="581"/>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Consequences of environmental heterogeneity for th</w:t>
      </w:r>
      <w:r>
        <w:t xml:space="preserve">e photosynthetic light environment of a tropical forest. </w:t>
      </w:r>
      <w:r>
        <w:rPr>
          <w:i/>
          <w:iCs/>
        </w:rPr>
        <w:t>Agricultural and Forest Meteorology</w:t>
      </w:r>
      <w:r>
        <w:t xml:space="preserve"> </w:t>
      </w:r>
      <w:r>
        <w:rPr>
          <w:b/>
          <w:bCs/>
        </w:rPr>
        <w:t>278</w:t>
      </w:r>
      <w:r>
        <w:t>: 107661.</w:t>
      </w:r>
    </w:p>
    <w:p w14:paraId="7E815665" w14:textId="77777777" w:rsidR="00775850" w:rsidRDefault="00095226">
      <w:pPr>
        <w:pStyle w:val="Bibliography"/>
      </w:pPr>
      <w:bookmarkStart w:id="583" w:name="ref-parkerVerticalProfileCanopy1989"/>
      <w:bookmarkEnd w:id="582"/>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42DC6FBB" w14:textId="77777777" w:rsidR="00775850" w:rsidRDefault="00095226">
      <w:pPr>
        <w:pStyle w:val="Bibliography"/>
      </w:pPr>
      <w:bookmarkStart w:id="584" w:name="ref-parkerStructuralPhenologyLeaf2004"/>
      <w:bookmarkEnd w:id="583"/>
      <w:r>
        <w:rPr>
          <w:b/>
          <w:bCs/>
        </w:rPr>
        <w:lastRenderedPageBreak/>
        <w:t>Parker GG</w:t>
      </w:r>
      <w:r>
        <w:rPr>
          <w:b/>
          <w:bCs/>
        </w:rPr>
        <w:t xml:space="preserve">, </w:t>
      </w:r>
      <w:r>
        <w:rPr>
          <w:b/>
          <w:bCs/>
        </w:rPr>
        <w:t xml:space="preserve">Tibbs </w:t>
      </w:r>
      <w:r>
        <w:rPr>
          <w:b/>
          <w:bCs/>
        </w:rPr>
        <w:t>DJ</w:t>
      </w:r>
      <w:r>
        <w:t xml:space="preserve">. </w:t>
      </w:r>
      <w:r>
        <w:rPr>
          <w:b/>
          <w:bCs/>
        </w:rPr>
        <w:t>2004</w:t>
      </w:r>
      <w:r>
        <w:t>. Structural Phenology of the Leaf Community in the Canopy of a Liriodendron tulipifera L. Forest in Maryland, USA. : 11.</w:t>
      </w:r>
    </w:p>
    <w:p w14:paraId="1DB72956" w14:textId="77777777" w:rsidR="00775850" w:rsidRDefault="00095226">
      <w:pPr>
        <w:pStyle w:val="Bibliography"/>
      </w:pPr>
      <w:bookmarkStart w:id="585" w:name="ref-pauTropicalForestTemperature2018"/>
      <w:bookmarkEnd w:id="584"/>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w:t>
      </w:r>
      <w:r>
        <w:t>311.</w:t>
      </w:r>
    </w:p>
    <w:p w14:paraId="16B977E6" w14:textId="77777777" w:rsidR="00775850" w:rsidRDefault="00095226">
      <w:pPr>
        <w:pStyle w:val="Bibliography"/>
      </w:pPr>
      <w:bookmarkStart w:id="586" w:name="ref-penmanWeatherWheatEssay1960"/>
      <w:bookmarkEnd w:id="585"/>
      <w:r>
        <w:rPr>
          <w:b/>
          <w:bCs/>
        </w:rPr>
        <w:t>Penman HL</w:t>
      </w:r>
      <w:r>
        <w:rPr>
          <w:b/>
          <w:bCs/>
        </w:rPr>
        <w:t xml:space="preserve">, </w:t>
      </w:r>
      <w:r>
        <w:rPr>
          <w:b/>
          <w:bCs/>
        </w:rPr>
        <w:t>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p>
    <w:p w14:paraId="64397A1C" w14:textId="77777777" w:rsidR="00775850" w:rsidRDefault="00095226">
      <w:pPr>
        <w:pStyle w:val="Bibliography"/>
      </w:pPr>
      <w:bookmarkStart w:id="587" w:name="ref-perezIncreasingHumidityThreatens2018"/>
      <w:bookmarkEnd w:id="586"/>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0C0E6FEC" w14:textId="77777777" w:rsidR="00775850" w:rsidRDefault="00095226">
      <w:pPr>
        <w:pStyle w:val="Bibliography"/>
      </w:pPr>
      <w:bookmarkStart w:id="588" w:name="X3f5cd2491510a094669682339d5db6ec2aea137"/>
      <w:bookmarkEnd w:id="587"/>
      <w:r>
        <w:rPr>
          <w:b/>
          <w:bCs/>
        </w:rPr>
        <w:t>Perez</w:t>
      </w:r>
      <w:r>
        <w:rPr>
          <w:b/>
          <w:bCs/>
        </w:rPr>
        <w:t xml:space="preserve"> TM</w:t>
      </w:r>
      <w:r>
        <w:rPr>
          <w:b/>
          <w:bCs/>
        </w:rPr>
        <w:t xml:space="preserve">, </w:t>
      </w:r>
      <w:r>
        <w:rPr>
          <w:b/>
          <w:bCs/>
        </w:rPr>
        <w:t>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20E86BDB" w14:textId="77777777" w:rsidR="00775850" w:rsidRDefault="00095226">
      <w:pPr>
        <w:pStyle w:val="Bibliography"/>
      </w:pPr>
      <w:bookmarkStart w:id="589" w:name="Xa4837fdcdd27c96458e6a393529ee36700d3734"/>
      <w:bookmarkEnd w:id="588"/>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 xml:space="preserve">, </w:t>
      </w:r>
      <w:r>
        <w:rPr>
          <w:b/>
          <w:bCs/>
        </w:rPr>
        <w:t>DFRP, Cárdenas D, Chang-Yang C-H, Chuyong G, Cordell S, Dattaraja HS,</w:t>
      </w:r>
      <w:r>
        <w:rPr>
          <w:b/>
          <w:bCs/>
        </w:rPr>
        <w:t xml:space="preserve"> </w:t>
      </w:r>
      <w:r>
        <w:rPr>
          <w:b/>
          <w:bCs/>
        </w:rPr>
        <w:t>Duque Á, Ediriweera S, Ewango C, Ezedin Z, Filip J, Giardina C, Howe R,</w:t>
      </w:r>
      <w:r>
        <w:rPr>
          <w:b/>
          <w:bCs/>
        </w:rPr>
        <w:t xml:space="preserve"> </w:t>
      </w:r>
      <w:r>
        <w:rPr>
          <w:b/>
          <w:bCs/>
        </w:rPr>
        <w:t>Hsieh, C-F, Hubbell S, Inman-Narahari FM, Itoh A, Janik D, Kenfack D,</w:t>
      </w:r>
      <w:r>
        <w:rPr>
          <w:b/>
          <w:bCs/>
        </w:rPr>
        <w:t xml:space="preserve"> </w:t>
      </w:r>
      <w:r>
        <w:rPr>
          <w:b/>
          <w:bCs/>
        </w:rPr>
        <w:t>Kral K, Lutz JA, Makana J-R, McMahon S, McSh</w:t>
      </w:r>
      <w:r>
        <w:rPr>
          <w:b/>
          <w:bCs/>
        </w:rPr>
        <w:t>ea W, Mi X, Mohamad M,</w:t>
      </w:r>
      <w:r>
        <w:rPr>
          <w:b/>
          <w:bCs/>
        </w:rPr>
        <w:t xml:space="preserve"> </w:t>
      </w:r>
      <w:r>
        <w:rPr>
          <w:b/>
          <w:bCs/>
        </w:rPr>
        <w:t>Novotny V, O’Brien MJ, Ostertag R, Parker G, Pérez R, Ren H-B, Reynolds</w:t>
      </w:r>
      <w:r>
        <w:rPr>
          <w:b/>
          <w:bCs/>
        </w:rPr>
        <w:t xml:space="preserve">, </w:t>
      </w:r>
      <w:r>
        <w:rPr>
          <w:b/>
          <w:bCs/>
        </w:rPr>
        <w:t>G, Sabri MDM, Sack L, Shringi A, Su S-H, Sukumar R, Sun I-F, Suresh HS,</w:t>
      </w:r>
      <w:r>
        <w:rPr>
          <w:b/>
          <w:bCs/>
        </w:rPr>
        <w:t xml:space="preserve"> </w:t>
      </w:r>
      <w:r>
        <w:rPr>
          <w:b/>
          <w:bCs/>
          <w:i/>
          <w:iCs/>
        </w:rPr>
        <w:t>et al.</w:t>
      </w:r>
      <w:r>
        <w:t xml:space="preserve"> </w:t>
      </w:r>
      <w:r>
        <w:rPr>
          <w:b/>
          <w:bCs/>
        </w:rPr>
        <w:t>in press</w:t>
      </w:r>
      <w:r>
        <w:t>. Distribution of biomass dynamics in relation to tree size in forests ac</w:t>
      </w:r>
      <w:r>
        <w:t xml:space="preserve">ross the world. </w:t>
      </w:r>
      <w:r>
        <w:rPr>
          <w:i/>
          <w:iCs/>
        </w:rPr>
        <w:t>New Phytologist</w:t>
      </w:r>
      <w:r>
        <w:t>.</w:t>
      </w:r>
    </w:p>
    <w:p w14:paraId="0F7E701A" w14:textId="77777777" w:rsidR="00775850" w:rsidRDefault="00095226">
      <w:pPr>
        <w:pStyle w:val="Bibliography"/>
      </w:pPr>
      <w:bookmarkStart w:id="590" w:name="ref-poorterLeafOpticalProperties2000"/>
      <w:bookmarkEnd w:id="589"/>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009F4A20" w14:textId="77777777" w:rsidR="00775850" w:rsidRDefault="00095226">
      <w:pPr>
        <w:pStyle w:val="Bibliography"/>
      </w:pPr>
      <w:bookmarkStart w:id="591" w:name="ref-poorterLeafOpticalProperties1995"/>
      <w:bookmarkEnd w:id="590"/>
      <w:r>
        <w:rPr>
          <w:b/>
          <w:bCs/>
        </w:rPr>
        <w:t>Poorter L</w:t>
      </w:r>
      <w:r>
        <w:rPr>
          <w:b/>
          <w:bCs/>
        </w:rPr>
        <w:t xml:space="preserve">, </w:t>
      </w:r>
      <w:r>
        <w:rPr>
          <w:b/>
          <w:bCs/>
        </w:rPr>
        <w:t>Oberbauer SF</w:t>
      </w:r>
      <w:r>
        <w:rPr>
          <w:b/>
          <w:bCs/>
        </w:rPr>
        <w:t xml:space="preserve">, </w:t>
      </w:r>
      <w:r>
        <w:rPr>
          <w:b/>
          <w:bCs/>
        </w:rPr>
        <w:t>Clark DB</w:t>
      </w:r>
      <w:r>
        <w:t xml:space="preserve">. </w:t>
      </w:r>
      <w:r>
        <w:rPr>
          <w:b/>
          <w:bCs/>
        </w:rPr>
        <w:t>1995</w:t>
      </w:r>
      <w:r>
        <w:t>. Leaf Optical Properties Along a Ve</w:t>
      </w:r>
      <w:r>
        <w:t xml:space="preserve">rtical Gradient in a Tropical Rain Forest Canopy in Costa Rica. </w:t>
      </w:r>
      <w:r>
        <w:rPr>
          <w:i/>
          <w:iCs/>
        </w:rPr>
        <w:t>American Journal of Botany</w:t>
      </w:r>
      <w:r>
        <w:t xml:space="preserve"> </w:t>
      </w:r>
      <w:r>
        <w:rPr>
          <w:b/>
          <w:bCs/>
        </w:rPr>
        <w:t>82</w:t>
      </w:r>
      <w:r>
        <w:t>: 1257–1263.</w:t>
      </w:r>
    </w:p>
    <w:p w14:paraId="79EB5555" w14:textId="77777777" w:rsidR="00775850" w:rsidRDefault="00095226">
      <w:pPr>
        <w:pStyle w:val="Bibliography"/>
      </w:pPr>
      <w:bookmarkStart w:id="592" w:name="Xb7d1d2f0249dcd96734b70aebe06a689422e78a"/>
      <w:bookmarkEnd w:id="591"/>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w:t>
      </w:r>
      <w:r>
        <w:t>PBES-IPCC co-sponsored workshop on biodiversity and climate change.</w:t>
      </w:r>
    </w:p>
    <w:p w14:paraId="5435A86C" w14:textId="77777777" w:rsidR="00775850" w:rsidRDefault="00095226">
      <w:pPr>
        <w:pStyle w:val="Bibliography"/>
      </w:pPr>
      <w:bookmarkStart w:id="593" w:name="ref-ramboCanopyMicroclimateResponse2009"/>
      <w:bookmarkEnd w:id="592"/>
      <w:r>
        <w:rPr>
          <w:b/>
          <w:bCs/>
        </w:rPr>
        <w:t>Rambo TR</w:t>
      </w:r>
      <w:r>
        <w:rPr>
          <w:b/>
          <w:bCs/>
        </w:rPr>
        <w:t xml:space="preserve">, </w:t>
      </w:r>
      <w:r>
        <w:rPr>
          <w:b/>
          <w:bCs/>
        </w:rPr>
        <w:t>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298B1712" w14:textId="77777777" w:rsidR="00775850" w:rsidRDefault="00095226">
      <w:pPr>
        <w:pStyle w:val="Bibliography"/>
      </w:pPr>
      <w:bookmarkStart w:id="594" w:name="ref-raupachLagrangianAnalysisScalar1987"/>
      <w:bookmarkEnd w:id="593"/>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5800CD3A" w14:textId="77777777" w:rsidR="00775850" w:rsidRDefault="00095226">
      <w:pPr>
        <w:pStyle w:val="Bibliography"/>
      </w:pPr>
      <w:bookmarkStart w:id="595" w:name="ref-RaupachM.R1989Ttip"/>
      <w:bookmarkEnd w:id="594"/>
      <w:r>
        <w:rPr>
          <w:b/>
          <w:bCs/>
        </w:rPr>
        <w:t>Raupach</w:t>
      </w:r>
      <w:r>
        <w:t xml:space="preserve">. </w:t>
      </w:r>
      <w:r>
        <w:rPr>
          <w:b/>
          <w:bCs/>
        </w:rPr>
        <w:t>1989</w:t>
      </w:r>
      <w:r>
        <w:t>. Turbulent transfer in plant canopies. In: Plant canopies. Cambridge University Press, 41–62.</w:t>
      </w:r>
    </w:p>
    <w:p w14:paraId="31CE130C" w14:textId="77777777" w:rsidR="00775850" w:rsidRDefault="00095226">
      <w:pPr>
        <w:pStyle w:val="Bibliography"/>
      </w:pPr>
      <w:bookmarkStart w:id="596" w:name="ref-raupachAveragingProceduresFlow1982"/>
      <w:bookmarkEnd w:id="595"/>
      <w:r>
        <w:rPr>
          <w:b/>
          <w:bCs/>
        </w:rPr>
        <w:t>Raupach MR</w:t>
      </w:r>
      <w:r>
        <w:rPr>
          <w:b/>
          <w:bCs/>
        </w:rPr>
        <w:t xml:space="preserve">, </w:t>
      </w:r>
      <w:r>
        <w:rPr>
          <w:b/>
          <w:bCs/>
        </w:rPr>
        <w:t>S</w:t>
      </w:r>
      <w:r>
        <w:rPr>
          <w:b/>
          <w:bCs/>
        </w:rPr>
        <w:t>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49BD7931" w14:textId="77777777" w:rsidR="00775850" w:rsidRDefault="00095226">
      <w:pPr>
        <w:pStyle w:val="Bibliography"/>
      </w:pPr>
      <w:bookmarkStart w:id="597" w:name="ref-rey-sanchez_spatial_2016"/>
      <w:bookmarkEnd w:id="596"/>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xml:space="preserve">. Spatial and seasonal variation in leaf temperature within the canopy of a tropical forest. </w:t>
      </w:r>
      <w:r>
        <w:rPr>
          <w:i/>
          <w:iCs/>
        </w:rPr>
        <w:t>Climate</w:t>
      </w:r>
      <w:r>
        <w:rPr>
          <w:i/>
          <w:iCs/>
        </w:rPr>
        <w:t xml:space="preserve"> Research</w:t>
      </w:r>
      <w:r>
        <w:t xml:space="preserve"> </w:t>
      </w:r>
      <w:r>
        <w:rPr>
          <w:b/>
          <w:bCs/>
        </w:rPr>
        <w:t>71</w:t>
      </w:r>
      <w:r>
        <w:t>: 75–89.</w:t>
      </w:r>
    </w:p>
    <w:p w14:paraId="04DF31BC" w14:textId="77777777" w:rsidR="00775850" w:rsidRDefault="00095226">
      <w:pPr>
        <w:pStyle w:val="Bibliography"/>
      </w:pPr>
      <w:bookmarkStart w:id="598" w:name="Xd468fc739231476dedc93b0540f7d4c2d655c97"/>
      <w:bookmarkEnd w:id="597"/>
      <w:r>
        <w:rPr>
          <w:b/>
          <w:bCs/>
        </w:rPr>
        <w:lastRenderedPageBreak/>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0183A01D" w14:textId="77777777" w:rsidR="00775850" w:rsidRDefault="00095226">
      <w:pPr>
        <w:pStyle w:val="Bibliography"/>
      </w:pPr>
      <w:bookmarkStart w:id="599" w:name="ref-rijkersEffectTreeHeight2000a"/>
      <w:bookmarkEnd w:id="598"/>
      <w:r>
        <w:rPr>
          <w:b/>
          <w:bCs/>
        </w:rPr>
        <w:t>Rijkers T</w:t>
      </w:r>
      <w:r>
        <w:rPr>
          <w:b/>
          <w:bCs/>
        </w:rPr>
        <w:t xml:space="preserve">, </w:t>
      </w:r>
      <w:r>
        <w:rPr>
          <w:b/>
          <w:bCs/>
        </w:rPr>
        <w:t>Pons</w:t>
      </w:r>
      <w:r>
        <w:rPr>
          <w:b/>
          <w:bCs/>
        </w:rPr>
        <w:t xml:space="preserve"> TL</w:t>
      </w:r>
      <w:r>
        <w:rPr>
          <w:b/>
          <w:bCs/>
        </w:rPr>
        <w:t xml:space="preserve">, </w:t>
      </w:r>
      <w:r>
        <w:rPr>
          <w:b/>
          <w:bCs/>
        </w:rPr>
        <w:t>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31A22F75" w14:textId="77777777" w:rsidR="00775850" w:rsidRDefault="00095226">
      <w:pPr>
        <w:pStyle w:val="Bibliography"/>
      </w:pPr>
      <w:bookmarkStart w:id="600" w:name="Xe0e43ce7993b886f38c347a0da76215159e5758"/>
      <w:bookmarkEnd w:id="599"/>
      <w:r>
        <w:rPr>
          <w:b/>
          <w:bCs/>
        </w:rPr>
        <w:t>Roberts J</w:t>
      </w:r>
      <w:r>
        <w:rPr>
          <w:b/>
          <w:bCs/>
        </w:rPr>
        <w:t xml:space="preserve">, </w:t>
      </w:r>
      <w:r>
        <w:rPr>
          <w:b/>
          <w:bCs/>
        </w:rPr>
        <w:t>Cabral OMR</w:t>
      </w:r>
      <w:r>
        <w:rPr>
          <w:b/>
          <w:bCs/>
        </w:rPr>
        <w:t xml:space="preserve">, </w:t>
      </w:r>
      <w:r>
        <w:rPr>
          <w:b/>
          <w:bCs/>
        </w:rPr>
        <w:t>Aguiar LFD</w:t>
      </w:r>
      <w:r>
        <w:t xml:space="preserve">. </w:t>
      </w:r>
      <w:r>
        <w:rPr>
          <w:b/>
          <w:bCs/>
        </w:rPr>
        <w:t>1990</w:t>
      </w:r>
      <w:r>
        <w:t>. Stomatal and Boundary-Laye</w:t>
      </w:r>
      <w:r>
        <w:t xml:space="preserve">r Conductances in an Amazonian terra Firme Rain Forest. </w:t>
      </w:r>
      <w:r>
        <w:rPr>
          <w:i/>
          <w:iCs/>
        </w:rPr>
        <w:t>The Journal of Applied Ecology</w:t>
      </w:r>
      <w:r>
        <w:t xml:space="preserve"> </w:t>
      </w:r>
      <w:r>
        <w:rPr>
          <w:b/>
          <w:bCs/>
        </w:rPr>
        <w:t>27</w:t>
      </w:r>
      <w:r>
        <w:t>: 336.</w:t>
      </w:r>
    </w:p>
    <w:p w14:paraId="36037AD1" w14:textId="77777777" w:rsidR="00775850" w:rsidRDefault="00095226">
      <w:pPr>
        <w:pStyle w:val="Bibliography"/>
      </w:pPr>
      <w:bookmarkStart w:id="601" w:name="ref-rohdeBerkeleyEarthLand2020"/>
      <w:bookmarkEnd w:id="600"/>
      <w:r>
        <w:rPr>
          <w:b/>
          <w:bCs/>
        </w:rPr>
        <w:t>Rohde RA</w:t>
      </w:r>
      <w:r>
        <w:rPr>
          <w:b/>
          <w:bCs/>
        </w:rPr>
        <w:t xml:space="preserve">, </w:t>
      </w:r>
      <w:r>
        <w:rPr>
          <w:b/>
          <w:bCs/>
        </w:rPr>
        <w:t>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3E8B64B4" w14:textId="77777777" w:rsidR="00775850" w:rsidRDefault="00095226">
      <w:pPr>
        <w:pStyle w:val="Bibliography"/>
      </w:pPr>
      <w:bookmarkStart w:id="602" w:name="X7407d7b0eb22fe71d68b522f479ab18e69f7d08"/>
      <w:bookmarkEnd w:id="601"/>
      <w:r>
        <w:rPr>
          <w:b/>
          <w:bCs/>
        </w:rPr>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04A3152D" w14:textId="77777777" w:rsidR="00775850" w:rsidRDefault="00095226">
      <w:pPr>
        <w:pStyle w:val="Bibliography"/>
      </w:pPr>
      <w:bookmarkStart w:id="603" w:name="ref-rozendaalPlasticityLeafTraits2006"/>
      <w:bookmarkEnd w:id="602"/>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Plasticity in leaf traits of 38 tropical tree species i</w:t>
      </w:r>
      <w:r>
        <w:t xml:space="preserve">n response to light; relationships with light demand and adult stature. </w:t>
      </w:r>
      <w:r>
        <w:rPr>
          <w:i/>
          <w:iCs/>
        </w:rPr>
        <w:t>Functional Ecology</w:t>
      </w:r>
      <w:r>
        <w:t xml:space="preserve"> </w:t>
      </w:r>
      <w:r>
        <w:rPr>
          <w:b/>
          <w:bCs/>
        </w:rPr>
        <w:t>20</w:t>
      </w:r>
      <w:r>
        <w:t>: 207–216.</w:t>
      </w:r>
    </w:p>
    <w:p w14:paraId="7F701345" w14:textId="77777777" w:rsidR="00775850" w:rsidRDefault="00095226">
      <w:pPr>
        <w:pStyle w:val="Bibliography"/>
      </w:pPr>
      <w:bookmarkStart w:id="604" w:name="ref-ruehrWaterAvailabilityDominant2016"/>
      <w:bookmarkEnd w:id="603"/>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w:t>
      </w:r>
      <w:r>
        <w:rPr>
          <w:i/>
          <w:iCs/>
        </w:rPr>
        <w:t xml:space="preserve"> Physiol</w:t>
      </w:r>
      <w:r>
        <w:t xml:space="preserve"> </w:t>
      </w:r>
      <w:r>
        <w:rPr>
          <w:b/>
          <w:bCs/>
        </w:rPr>
        <w:t>36</w:t>
      </w:r>
      <w:r>
        <w:t>: 164–178.</w:t>
      </w:r>
    </w:p>
    <w:p w14:paraId="09A0398D" w14:textId="77777777" w:rsidR="00775850" w:rsidRDefault="00095226">
      <w:pPr>
        <w:pStyle w:val="Bibliography"/>
      </w:pPr>
      <w:bookmarkStart w:id="605" w:name="ref-russellResidenceTimesDecay2014"/>
      <w:bookmarkEnd w:id="604"/>
      <w:r>
        <w:rPr>
          <w:b/>
          <w:bCs/>
        </w:rPr>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62CC96E2" w14:textId="77777777" w:rsidR="00775850" w:rsidRDefault="00095226">
      <w:pPr>
        <w:pStyle w:val="Bibliography"/>
      </w:pPr>
      <w:bookmarkStart w:id="606" w:name="ref-sackHydrologyLeavesCoordination2003"/>
      <w:bookmarkEnd w:id="605"/>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w:t>
      </w:r>
      <w:r>
        <w:rPr>
          <w:b/>
          <w:bCs/>
        </w:rPr>
        <w:t>3</w:t>
      </w:r>
      <w:r>
        <w:t xml:space="preserve">. The “hydrology” of leaves: Co-ordination of structure and function in temperate woody species. </w:t>
      </w:r>
      <w:r>
        <w:rPr>
          <w:i/>
          <w:iCs/>
        </w:rPr>
        <w:t>Plant, Cell &amp; Environment</w:t>
      </w:r>
      <w:r>
        <w:t xml:space="preserve"> </w:t>
      </w:r>
      <w:r>
        <w:rPr>
          <w:b/>
          <w:bCs/>
        </w:rPr>
        <w:t>26</w:t>
      </w:r>
      <w:r>
        <w:t>: 1343–1356.</w:t>
      </w:r>
    </w:p>
    <w:p w14:paraId="5DC552F0" w14:textId="77777777" w:rsidR="00775850" w:rsidRDefault="00095226">
      <w:pPr>
        <w:pStyle w:val="Bibliography"/>
      </w:pPr>
      <w:bookmarkStart w:id="607" w:name="ref-sackHowStrongIntracanopy2006"/>
      <w:bookmarkEnd w:id="606"/>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760B9E2C" w14:textId="77777777" w:rsidR="00775850" w:rsidRDefault="00095226">
      <w:pPr>
        <w:pStyle w:val="Bibliography"/>
      </w:pPr>
      <w:bookmarkStart w:id="608" w:name="ref-sackLeafVenationStructure2013"/>
      <w:bookmarkEnd w:id="607"/>
      <w:r>
        <w:rPr>
          <w:b/>
          <w:bCs/>
        </w:rPr>
        <w:t>Sack L</w:t>
      </w:r>
      <w:r>
        <w:rPr>
          <w:b/>
          <w:bCs/>
        </w:rPr>
        <w:t xml:space="preserve">, </w:t>
      </w:r>
      <w:r>
        <w:rPr>
          <w:b/>
          <w:bCs/>
        </w:rPr>
        <w:t>Scoffoni C</w:t>
      </w:r>
      <w:r>
        <w:t xml:space="preserve">. </w:t>
      </w:r>
      <w:r>
        <w:rPr>
          <w:b/>
          <w:bCs/>
        </w:rPr>
        <w:t>2013</w:t>
      </w:r>
      <w:r>
        <w:t>. Leaf venation: Structure, function, development, evolution, ecology and applications in the past, present and future</w:t>
      </w:r>
      <w:r>
        <w:t xml:space="preserve">. </w:t>
      </w:r>
      <w:r>
        <w:rPr>
          <w:i/>
          <w:iCs/>
        </w:rPr>
        <w:t>New Phytologist</w:t>
      </w:r>
      <w:r>
        <w:t xml:space="preserve"> </w:t>
      </w:r>
      <w:r>
        <w:rPr>
          <w:b/>
          <w:bCs/>
        </w:rPr>
        <w:t>198</w:t>
      </w:r>
      <w:r>
        <w:t>: 983–1000.</w:t>
      </w:r>
    </w:p>
    <w:p w14:paraId="36BFE7C9" w14:textId="77777777" w:rsidR="00775850" w:rsidRDefault="00095226">
      <w:pPr>
        <w:pStyle w:val="Bibliography"/>
      </w:pPr>
      <w:bookmarkStart w:id="609" w:name="ref-sageTemperatureResponseC32007"/>
      <w:bookmarkEnd w:id="608"/>
      <w:r>
        <w:rPr>
          <w:b/>
          <w:bCs/>
        </w:rPr>
        <w:t>Sage RF</w:t>
      </w:r>
      <w:r>
        <w:rPr>
          <w:b/>
          <w:bCs/>
        </w:rPr>
        <w:t xml:space="preserve">, </w:t>
      </w:r>
      <w:r>
        <w:rPr>
          <w:b/>
          <w:bCs/>
        </w:rPr>
        <w:t>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7B2BCFC6" w14:textId="77777777" w:rsidR="00775850" w:rsidRDefault="00095226">
      <w:pPr>
        <w:pStyle w:val="Bibliography"/>
      </w:pPr>
      <w:bookmarkStart w:id="610" w:name="X8d30f857686f30ca4b603af1167de1be18c136e"/>
      <w:bookmarkEnd w:id="609"/>
      <w:r>
        <w:rPr>
          <w:b/>
          <w:bCs/>
        </w:rPr>
        <w:t>Salisbury EJ</w:t>
      </w:r>
      <w:r>
        <w:t xml:space="preserve">. </w:t>
      </w:r>
      <w:r>
        <w:rPr>
          <w:b/>
          <w:bCs/>
        </w:rPr>
        <w:t>1928</w:t>
      </w:r>
      <w:r>
        <w:t>. On the Causes and Ecological Significance of Stomatal Frequency, with Special Refe</w:t>
      </w:r>
      <w:r>
        <w:t xml:space="preserve">rence to the Woodland Flora. </w:t>
      </w:r>
      <w:r>
        <w:rPr>
          <w:i/>
          <w:iCs/>
        </w:rPr>
        <w:t>Philosophical Transactions of the Royal Society of London. Series B, Containing Papers of a Biological Character</w:t>
      </w:r>
      <w:r>
        <w:t xml:space="preserve"> </w:t>
      </w:r>
      <w:r>
        <w:rPr>
          <w:b/>
          <w:bCs/>
        </w:rPr>
        <w:t>216</w:t>
      </w:r>
      <w:r>
        <w:t>: 1–65.</w:t>
      </w:r>
    </w:p>
    <w:p w14:paraId="5ACEE340" w14:textId="77777777" w:rsidR="00775850" w:rsidRDefault="00095226">
      <w:pPr>
        <w:pStyle w:val="Bibliography"/>
      </w:pPr>
      <w:bookmarkStart w:id="611" w:name="ref-sanchesDifferentialLeafTraits2010"/>
      <w:bookmarkEnd w:id="610"/>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4DF1060F" w14:textId="77777777" w:rsidR="00775850" w:rsidRDefault="00095226">
      <w:pPr>
        <w:pStyle w:val="Bibliography"/>
      </w:pPr>
      <w:bookmarkStart w:id="612" w:name="ref-scafaroResponsesLeafRespiration2021"/>
      <w:bookmarkEnd w:id="611"/>
      <w:r>
        <w:rPr>
          <w:b/>
          <w:bCs/>
        </w:rPr>
        <w:lastRenderedPageBreak/>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 of leaf respiration to</w:t>
      </w:r>
      <w:r>
        <w:t xml:space="preserve"> heatwaves. </w:t>
      </w:r>
      <w:r>
        <w:rPr>
          <w:i/>
          <w:iCs/>
        </w:rPr>
        <w:t>Plant, Cell &amp; Environment</w:t>
      </w:r>
      <w:r>
        <w:t xml:space="preserve"> </w:t>
      </w:r>
      <w:r>
        <w:rPr>
          <w:b/>
          <w:bCs/>
        </w:rPr>
        <w:t>44</w:t>
      </w:r>
      <w:r>
        <w:t>: 2090–2101.</w:t>
      </w:r>
    </w:p>
    <w:p w14:paraId="3282584C" w14:textId="77777777" w:rsidR="00775850" w:rsidRDefault="00095226">
      <w:pPr>
        <w:pStyle w:val="Bibliography"/>
      </w:pPr>
      <w:bookmarkStart w:id="613" w:name="X5a654ec7ca6292120c346c0b1ed78cabd8807e6"/>
      <w:bookmarkEnd w:id="612"/>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w:t>
      </w:r>
      <w:r>
        <w:t xml:space="preserve">.) Leaf characteristics along the vertical canopy profile: Leaf structure, photosynthetic capacity, light energy dissipation and photoprotection mechanisms. </w:t>
      </w:r>
      <w:r>
        <w:rPr>
          <w:i/>
          <w:iCs/>
        </w:rPr>
        <w:t>Tree Physiol</w:t>
      </w:r>
      <w:r>
        <w:t xml:space="preserve"> </w:t>
      </w:r>
      <w:r>
        <w:rPr>
          <w:b/>
          <w:bCs/>
        </w:rPr>
        <w:t>36</w:t>
      </w:r>
      <w:r>
        <w:t>: 1060–1076.</w:t>
      </w:r>
    </w:p>
    <w:p w14:paraId="4D823632" w14:textId="77777777" w:rsidR="00775850" w:rsidRDefault="00095226">
      <w:pPr>
        <w:pStyle w:val="Bibliography"/>
      </w:pPr>
      <w:bookmarkStart w:id="614" w:name="Xd512cc2c2f5c07eb41a83b5e4dc09ab9e8f77cc"/>
      <w:bookmarkEnd w:id="613"/>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w:t>
      </w:r>
      <w:r>
        <w:rPr>
          <w:b/>
          <w:bCs/>
        </w:rPr>
        <w:t>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17660D29" w14:textId="77777777" w:rsidR="00775850" w:rsidRDefault="00095226">
      <w:pPr>
        <w:pStyle w:val="Bibliography"/>
      </w:pPr>
      <w:bookmarkStart w:id="615" w:name="X9494af249d01883b511ad418d063264284c10d5"/>
      <w:bookmarkEnd w:id="614"/>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41138E13" w14:textId="77777777" w:rsidR="00775850" w:rsidRDefault="00095226">
      <w:pPr>
        <w:pStyle w:val="Bibliography"/>
      </w:pPr>
      <w:bookmarkStart w:id="616" w:name="X0908116febd5ea5c35b2add35c2f6a30147dcfd"/>
      <w:bookmarkEnd w:id="615"/>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263E40E0" w14:textId="77777777" w:rsidR="00775850" w:rsidRDefault="00095226">
      <w:pPr>
        <w:pStyle w:val="Bibliography"/>
      </w:pPr>
      <w:bookmarkStart w:id="617" w:name="ref-schymanskiStomatalControlLeaf2013"/>
      <w:bookmarkEnd w:id="616"/>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 an</w:t>
      </w:r>
      <w:r>
        <w:t xml:space="preserve">d Hydraulic Capacitances under Rapid Environmental Fluctuations. </w:t>
      </w:r>
      <w:r>
        <w:rPr>
          <w:i/>
          <w:iCs/>
        </w:rPr>
        <w:t>PLOS ONE</w:t>
      </w:r>
      <w:r>
        <w:t xml:space="preserve"> </w:t>
      </w:r>
      <w:r>
        <w:rPr>
          <w:b/>
          <w:bCs/>
        </w:rPr>
        <w:t>8</w:t>
      </w:r>
      <w:r>
        <w:t>: e54231.</w:t>
      </w:r>
    </w:p>
    <w:p w14:paraId="3D4BA046" w14:textId="77777777" w:rsidR="00775850" w:rsidRDefault="00095226">
      <w:pPr>
        <w:pStyle w:val="Bibliography"/>
      </w:pPr>
      <w:bookmarkStart w:id="618" w:name="Xdceb1199821527f6bf9d2dda4873cb62a942057"/>
      <w:bookmarkEnd w:id="617"/>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19508189" w14:textId="77777777" w:rsidR="00775850" w:rsidRDefault="00095226">
      <w:pPr>
        <w:pStyle w:val="Bibliography"/>
      </w:pPr>
      <w:bookmarkStart w:id="619" w:name="ref-sharkeyEffectsModerateHeat2005"/>
      <w:bookmarkEnd w:id="618"/>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40863205" w14:textId="77777777" w:rsidR="00775850" w:rsidRDefault="00095226">
      <w:pPr>
        <w:pStyle w:val="Bibliography"/>
      </w:pPr>
      <w:bookmarkStart w:id="620" w:name="ref-sharkeyFutureIsopreneEmission2014"/>
      <w:bookmarkEnd w:id="619"/>
      <w:r>
        <w:rPr>
          <w:b/>
          <w:bCs/>
        </w:rPr>
        <w:t>Sharkey TD</w:t>
      </w:r>
      <w:r>
        <w:rPr>
          <w:b/>
          <w:bCs/>
        </w:rPr>
        <w:t xml:space="preserve">, </w:t>
      </w:r>
      <w:r>
        <w:rPr>
          <w:b/>
          <w:bCs/>
        </w:rPr>
        <w:t>Monson RK</w:t>
      </w:r>
      <w:r>
        <w:t xml:space="preserve">. </w:t>
      </w:r>
      <w:r>
        <w:rPr>
          <w:b/>
          <w:bCs/>
        </w:rPr>
        <w:t>2014</w:t>
      </w:r>
      <w:r>
        <w:t xml:space="preserve">. The future </w:t>
      </w:r>
      <w:r>
        <w:t xml:space="preserve">of isoprene emission from leaves, canopies and landscapes. </w:t>
      </w:r>
      <w:r>
        <w:rPr>
          <w:i/>
          <w:iCs/>
        </w:rPr>
        <w:t>Plant, Cell &amp; Environment</w:t>
      </w:r>
      <w:r>
        <w:t xml:space="preserve"> </w:t>
      </w:r>
      <w:r>
        <w:rPr>
          <w:b/>
          <w:bCs/>
        </w:rPr>
        <w:t>37</w:t>
      </w:r>
      <w:r>
        <w:t>: 1727–1740.</w:t>
      </w:r>
    </w:p>
    <w:p w14:paraId="7739CE11" w14:textId="77777777" w:rsidR="00775850" w:rsidRDefault="00095226">
      <w:pPr>
        <w:pStyle w:val="Bibliography"/>
      </w:pPr>
      <w:bookmarkStart w:id="621" w:name="ref-sharkeyIsopreneEmissionPlants2008"/>
      <w:bookmarkEnd w:id="620"/>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7FA363B9" w14:textId="77777777" w:rsidR="00775850" w:rsidRDefault="00095226">
      <w:pPr>
        <w:pStyle w:val="Bibliography"/>
      </w:pPr>
      <w:bookmarkStart w:id="622" w:name="ref-shawSecondaryWindSpeed1977"/>
      <w:bookmarkEnd w:id="621"/>
      <w:r>
        <w:rPr>
          <w:b/>
          <w:bCs/>
        </w:rPr>
        <w:t>Shaw R</w:t>
      </w:r>
      <w:r>
        <w:t xml:space="preserve">. </w:t>
      </w:r>
      <w:r>
        <w:rPr>
          <w:b/>
          <w:bCs/>
        </w:rPr>
        <w:t>1977</w:t>
      </w:r>
      <w:r>
        <w:t xml:space="preserve">. Secondary </w:t>
      </w:r>
      <w:r>
        <w:t xml:space="preserve">Wind Speed Maxima Inside Plant Canopies. </w:t>
      </w:r>
      <w:r>
        <w:rPr>
          <w:i/>
          <w:iCs/>
        </w:rPr>
        <w:t>Journal of Applied Meteorology</w:t>
      </w:r>
      <w:r>
        <w:t xml:space="preserve"> </w:t>
      </w:r>
      <w:r>
        <w:rPr>
          <w:b/>
          <w:bCs/>
        </w:rPr>
        <w:t>16</w:t>
      </w:r>
      <w:r>
        <w:t>: 514–521.</w:t>
      </w:r>
    </w:p>
    <w:p w14:paraId="3A35B2A8" w14:textId="77777777" w:rsidR="00775850" w:rsidRDefault="00095226">
      <w:pPr>
        <w:pStyle w:val="Bibliography"/>
      </w:pPr>
      <w:bookmarkStart w:id="623" w:name="ref-shugartGapModelsTheir2018"/>
      <w:bookmarkEnd w:id="622"/>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Gap models and their individual-based relatives in the assessment of the consequences of gl</w:t>
      </w:r>
      <w:r>
        <w:t xml:space="preserve">obal change. </w:t>
      </w:r>
      <w:r>
        <w:rPr>
          <w:i/>
          <w:iCs/>
        </w:rPr>
        <w:t>Environ. Res. Lett.</w:t>
      </w:r>
      <w:r>
        <w:t xml:space="preserve"> </w:t>
      </w:r>
      <w:r>
        <w:rPr>
          <w:b/>
          <w:bCs/>
        </w:rPr>
        <w:t>13</w:t>
      </w:r>
      <w:r>
        <w:t>: 033001.</w:t>
      </w:r>
    </w:p>
    <w:p w14:paraId="3913BA03" w14:textId="77777777" w:rsidR="00775850" w:rsidRDefault="00095226">
      <w:pPr>
        <w:pStyle w:val="Bibliography"/>
      </w:pPr>
      <w:bookmarkStart w:id="624" w:name="ref-sillettIncreasingWoodProduction2010"/>
      <w:bookmarkEnd w:id="623"/>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44D3DCE8" w14:textId="77777777" w:rsidR="00775850" w:rsidRDefault="00095226">
      <w:pPr>
        <w:pStyle w:val="Bibliography"/>
      </w:pPr>
      <w:bookmarkStart w:id="625" w:name="ref-sitchEvaluationEcosystemDynamics2003"/>
      <w:bookmarkEnd w:id="624"/>
      <w:r>
        <w:rPr>
          <w:b/>
          <w:bCs/>
        </w:rPr>
        <w:t>Sitch S</w:t>
      </w:r>
      <w:r>
        <w:rPr>
          <w:b/>
          <w:bCs/>
        </w:rPr>
        <w:t xml:space="preserve">, </w:t>
      </w:r>
      <w:r>
        <w:rPr>
          <w:b/>
          <w:bCs/>
        </w:rPr>
        <w:t>Smith B</w:t>
      </w:r>
      <w:r>
        <w:rPr>
          <w:b/>
          <w:bCs/>
        </w:rPr>
        <w:t xml:space="preserve">, </w:t>
      </w:r>
      <w:r>
        <w:rPr>
          <w:b/>
          <w:bCs/>
        </w:rPr>
        <w:t>Prent</w:t>
      </w:r>
      <w:r>
        <w:rPr>
          <w:b/>
          <w:bCs/>
        </w:rPr>
        <w: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w:t>
      </w:r>
      <w:r>
        <w:lastRenderedPageBreak/>
        <w:t xml:space="preserve">terrestrial carbon cycling in the LPJ dynamic global vegetation model. </w:t>
      </w:r>
      <w:r>
        <w:rPr>
          <w:i/>
          <w:iCs/>
        </w:rPr>
        <w:t>Global Change Biology</w:t>
      </w:r>
      <w:r>
        <w:t xml:space="preserve"> </w:t>
      </w:r>
      <w:r>
        <w:rPr>
          <w:b/>
          <w:bCs/>
        </w:rPr>
        <w:t>9</w:t>
      </w:r>
      <w:r>
        <w:t>: 161–185.</w:t>
      </w:r>
    </w:p>
    <w:p w14:paraId="0ECE85A1" w14:textId="77777777" w:rsidR="00775850" w:rsidRDefault="00095226">
      <w:pPr>
        <w:pStyle w:val="Bibliography"/>
      </w:pPr>
      <w:bookmarkStart w:id="626" w:name="ref-slotLeafHeatTolerance2021"/>
      <w:bookmarkEnd w:id="625"/>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w:t>
      </w:r>
      <w:r>
        <w:t>7.</w:t>
      </w:r>
    </w:p>
    <w:p w14:paraId="23E920B2" w14:textId="77777777" w:rsidR="00775850" w:rsidRDefault="00095226">
      <w:pPr>
        <w:pStyle w:val="Bibliography"/>
      </w:pPr>
      <w:bookmarkStart w:id="627" w:name="ref-slotGeneralPatternsAcclimation2015"/>
      <w:bookmarkEnd w:id="626"/>
      <w:r>
        <w:rPr>
          <w:b/>
          <w:bCs/>
        </w:rPr>
        <w:t>Slot M</w:t>
      </w:r>
      <w:r>
        <w:rPr>
          <w:b/>
          <w:bCs/>
        </w:rPr>
        <w:t xml:space="preserve">, </w:t>
      </w:r>
      <w:r>
        <w:rPr>
          <w:b/>
          <w:bCs/>
        </w:rPr>
        <w:t>Kitajima K</w:t>
      </w:r>
      <w:r>
        <w:t xml:space="preserve">. </w:t>
      </w:r>
      <w:r>
        <w:rPr>
          <w:b/>
          <w:bCs/>
        </w:rPr>
        <w:t>2015</w:t>
      </w:r>
      <w:r>
        <w:t xml:space="preserve">. General patterns of acclimation of leaf respiration to elevated temperatures across biomes and plant types. </w:t>
      </w:r>
      <w:r>
        <w:rPr>
          <w:i/>
          <w:iCs/>
        </w:rPr>
        <w:t>Oecologia</w:t>
      </w:r>
      <w:r>
        <w:t xml:space="preserve"> </w:t>
      </w:r>
      <w:r>
        <w:rPr>
          <w:b/>
          <w:bCs/>
        </w:rPr>
        <w:t>177</w:t>
      </w:r>
      <w:r>
        <w:t>: 885–900.</w:t>
      </w:r>
    </w:p>
    <w:p w14:paraId="419810C6" w14:textId="77777777" w:rsidR="00775850" w:rsidRDefault="00095226">
      <w:pPr>
        <w:pStyle w:val="Bibliography"/>
      </w:pPr>
      <w:bookmarkStart w:id="628" w:name="ref-slotPhotosyntheticHeatTolerance2019"/>
      <w:bookmarkEnd w:id="627"/>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Photosynthetic heat tolerance of sha</w:t>
      </w:r>
      <w:r>
        <w:t xml:space="preserve">de and sun leaves of three tropical tree species. </w:t>
      </w:r>
      <w:r>
        <w:rPr>
          <w:i/>
          <w:iCs/>
        </w:rPr>
        <w:t>Photosynth Res</w:t>
      </w:r>
      <w:r>
        <w:t xml:space="preserve"> </w:t>
      </w:r>
      <w:r>
        <w:rPr>
          <w:b/>
          <w:bCs/>
        </w:rPr>
        <w:t>141</w:t>
      </w:r>
      <w:r>
        <w:t>: 119–130.</w:t>
      </w:r>
    </w:p>
    <w:p w14:paraId="01C85A0B" w14:textId="77777777" w:rsidR="00775850" w:rsidRDefault="00095226">
      <w:pPr>
        <w:pStyle w:val="Bibliography"/>
      </w:pPr>
      <w:bookmarkStart w:id="629" w:name="X75cbe6a31812568682a7af67d1d0ce4cc38fc6f"/>
      <w:bookmarkEnd w:id="628"/>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w:t>
      </w:r>
      <w:r>
        <w:rPr>
          <w:i/>
          <w:iCs/>
        </w:rPr>
        <w:t>nviron</w:t>
      </w:r>
      <w:r>
        <w:t>: pce.14049.</w:t>
      </w:r>
    </w:p>
    <w:p w14:paraId="7E3310DD" w14:textId="77777777" w:rsidR="00775850" w:rsidRDefault="00095226">
      <w:pPr>
        <w:pStyle w:val="Bibliography"/>
      </w:pPr>
      <w:bookmarkStart w:id="630" w:name="ref-slotSituTemperatureResponse2017"/>
      <w:bookmarkEnd w:id="629"/>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081AE953" w14:textId="77777777" w:rsidR="00775850" w:rsidRDefault="00095226">
      <w:pPr>
        <w:pStyle w:val="Bibliography"/>
      </w:pPr>
      <w:bookmarkStart w:id="631" w:name="ref-smithShootStructuralEffects1988"/>
      <w:bookmarkEnd w:id="630"/>
      <w:r>
        <w:rPr>
          <w:b/>
          <w:bCs/>
        </w:rPr>
        <w:t>Smith WK</w:t>
      </w:r>
      <w:r>
        <w:rPr>
          <w:b/>
          <w:bCs/>
        </w:rPr>
        <w:t xml:space="preserve">, </w:t>
      </w:r>
      <w:r>
        <w:rPr>
          <w:b/>
          <w:bCs/>
        </w:rPr>
        <w:t>Car</w:t>
      </w:r>
      <w:r>
        <w:rPr>
          <w:b/>
          <w:bCs/>
        </w:rPr>
        <w:t>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0B75C316" w14:textId="77777777" w:rsidR="00775850" w:rsidRDefault="00095226">
      <w:pPr>
        <w:pStyle w:val="Bibliography"/>
      </w:pPr>
      <w:bookmarkStart w:id="632" w:name="X324de6ef77d416689176d564c22f86fd4eebe4e"/>
      <w:bookmarkEnd w:id="631"/>
      <w:r>
        <w:rPr>
          <w:b/>
          <w:bCs/>
        </w:rPr>
        <w:t>Smith B</w:t>
      </w:r>
      <w:r>
        <w:rPr>
          <w:b/>
          <w:bCs/>
        </w:rPr>
        <w:t xml:space="preserve">, </w:t>
      </w:r>
      <w:r>
        <w:rPr>
          <w:b/>
          <w:bCs/>
        </w:rPr>
        <w:t>Prentice IC</w:t>
      </w:r>
      <w:r>
        <w:rPr>
          <w:b/>
          <w:bCs/>
        </w:rPr>
        <w:t xml:space="preserve">, </w:t>
      </w:r>
      <w:r>
        <w:rPr>
          <w:b/>
          <w:bCs/>
        </w:rPr>
        <w:t>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3FC9E3BB" w14:textId="77777777" w:rsidR="00775850" w:rsidRDefault="00095226">
      <w:pPr>
        <w:pStyle w:val="Bibliography"/>
      </w:pPr>
      <w:bookmarkStart w:id="633" w:name="X2431e27181524765370cc7f7345b0da9a6ffa47"/>
      <w:bookmarkEnd w:id="632"/>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r>
        <w:rPr>
          <w:b/>
          <w:bCs/>
        </w:rPr>
        <w:t xml:space="preserve">,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3F325460" w14:textId="77777777" w:rsidR="00775850" w:rsidRDefault="00095226">
      <w:pPr>
        <w:pStyle w:val="Bibliography"/>
      </w:pPr>
      <w:bookmarkStart w:id="634" w:name="ref-smithEmpiricalEvidenceResilience2020"/>
      <w:bookmarkEnd w:id="633"/>
      <w:r>
        <w:rPr>
          <w:b/>
          <w:bCs/>
        </w:rPr>
        <w:t>Smith MN</w:t>
      </w:r>
      <w:r>
        <w:rPr>
          <w:b/>
          <w:bCs/>
        </w:rPr>
        <w:t xml:space="preserve">, </w:t>
      </w:r>
      <w:r>
        <w:rPr>
          <w:b/>
          <w:bCs/>
        </w:rPr>
        <w:t>Taylor TC</w:t>
      </w:r>
      <w:r>
        <w:rPr>
          <w:b/>
          <w:bCs/>
        </w:rPr>
        <w:t xml:space="preserve">, </w:t>
      </w:r>
      <w:r>
        <w:rPr>
          <w:b/>
          <w:bCs/>
        </w:rPr>
        <w:t>van Hare</w:t>
      </w:r>
      <w:r>
        <w:rPr>
          <w:b/>
          <w:bCs/>
        </w:rPr>
        <w:t>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08DBBFBE" w14:textId="77777777" w:rsidR="00775850" w:rsidRDefault="00095226">
      <w:pPr>
        <w:pStyle w:val="Bibliography"/>
      </w:pPr>
      <w:bookmarkStart w:id="635" w:name="ref-songTreeSurfaceTemperature2020"/>
      <w:bookmarkEnd w:id="634"/>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71579FD5" w14:textId="77777777" w:rsidR="00775850" w:rsidRDefault="00095226">
      <w:pPr>
        <w:pStyle w:val="Bibliography"/>
      </w:pPr>
      <w:bookmarkStart w:id="636" w:name="Xe9690ce09891863e171cd1c20e7c9a61a6225eb"/>
      <w:bookmarkEnd w:id="635"/>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499B96FB" w14:textId="77777777" w:rsidR="00775850" w:rsidRDefault="00095226">
      <w:pPr>
        <w:pStyle w:val="Bibliography"/>
      </w:pPr>
      <w:bookmarkStart w:id="637" w:name="ref-starkAmazonForestCarbon2012"/>
      <w:bookmarkEnd w:id="636"/>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w:t>
      </w:r>
      <w:r>
        <w:rPr>
          <w:b/>
          <w:bCs/>
        </w:rPr>
        <w:t>fsky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p>
    <w:p w14:paraId="70FBE489" w14:textId="77777777" w:rsidR="00775850" w:rsidRDefault="00095226">
      <w:pPr>
        <w:pStyle w:val="Bibliography"/>
      </w:pPr>
      <w:bookmarkStart w:id="638" w:name="X3e45e3c1efc07bc235004ad69bf4d3814f0ff32"/>
      <w:bookmarkEnd w:id="637"/>
      <w:r>
        <w:rPr>
          <w:b/>
          <w:bCs/>
        </w:rPr>
        <w:lastRenderedPageBreak/>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Vertical structure of evapotranspiration at a</w:t>
      </w:r>
      <w:r>
        <w:t xml:space="preserve"> forest site (a case study). </w:t>
      </w:r>
      <w:r>
        <w:rPr>
          <w:i/>
          <w:iCs/>
        </w:rPr>
        <w:t>Agricultural and Forest Meteorology</w:t>
      </w:r>
      <w:r>
        <w:t xml:space="preserve"> </w:t>
      </w:r>
      <w:r>
        <w:rPr>
          <w:b/>
          <w:bCs/>
        </w:rPr>
        <w:t>151</w:t>
      </w:r>
      <w:r>
        <w:t>: 709–729.</w:t>
      </w:r>
    </w:p>
    <w:p w14:paraId="0A7B554F" w14:textId="77777777" w:rsidR="00775850" w:rsidRDefault="00095226">
      <w:pPr>
        <w:pStyle w:val="Bibliography"/>
      </w:pPr>
      <w:bookmarkStart w:id="639" w:name="ref-stovallTreeHeightExplains2019"/>
      <w:bookmarkEnd w:id="638"/>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38845CCA" w14:textId="77777777" w:rsidR="00775850" w:rsidRDefault="00095226">
      <w:pPr>
        <w:pStyle w:val="Bibliography"/>
      </w:pPr>
      <w:bookmarkStart w:id="640" w:name="X5eb1944230255a4dc8f5e03fbac6c36fd70b268"/>
      <w:bookmarkEnd w:id="639"/>
      <w:r>
        <w:rPr>
          <w:b/>
          <w:bCs/>
        </w:rPr>
        <w:t>Sullivan MJP</w:t>
      </w:r>
      <w:r>
        <w:rPr>
          <w:b/>
          <w:bCs/>
        </w:rPr>
        <w:t xml:space="preserve">, </w:t>
      </w:r>
      <w:r>
        <w:rPr>
          <w:b/>
          <w:bCs/>
        </w:rPr>
        <w:t>Lewis SL</w:t>
      </w:r>
      <w:r>
        <w:rPr>
          <w:b/>
          <w:bCs/>
        </w:rPr>
        <w:t xml:space="preserve">, </w:t>
      </w:r>
      <w:r>
        <w:rPr>
          <w:b/>
          <w:bCs/>
        </w:rPr>
        <w:t>Affum-Baffoe K</w:t>
      </w:r>
      <w:r>
        <w:rPr>
          <w:b/>
          <w:bCs/>
        </w:rPr>
        <w:t xml:space="preserve">, </w:t>
      </w:r>
      <w:r>
        <w:rPr>
          <w:b/>
          <w:bCs/>
        </w:rPr>
        <w:t>Castilho C</w:t>
      </w:r>
      <w:r>
        <w:rPr>
          <w:b/>
          <w:bCs/>
        </w:rPr>
        <w:t xml:space="preserve">, </w:t>
      </w:r>
      <w:r>
        <w:rPr>
          <w:b/>
          <w:bCs/>
        </w:rPr>
        <w:t>Costa F</w:t>
      </w:r>
      <w:r>
        <w:rPr>
          <w:b/>
          <w:bCs/>
        </w:rPr>
        <w:t xml:space="preserve">, </w:t>
      </w:r>
      <w:r>
        <w:rPr>
          <w:b/>
          <w:bCs/>
        </w:rPr>
        <w:t>Sanchez AC</w:t>
      </w:r>
      <w:r>
        <w:rPr>
          <w:b/>
          <w:bCs/>
        </w:rPr>
        <w:t xml:space="preserve">, </w:t>
      </w:r>
      <w:r>
        <w:rPr>
          <w:b/>
          <w:bCs/>
        </w:rPr>
        <w:t>Ewango CEN</w:t>
      </w:r>
      <w:r>
        <w:rPr>
          <w:b/>
          <w:bCs/>
        </w:rPr>
        <w:t xml:space="preserve">, </w:t>
      </w:r>
      <w:r>
        <w:rPr>
          <w:b/>
          <w:bCs/>
        </w:rPr>
        <w:t>Hubau W</w:t>
      </w:r>
      <w:r>
        <w:rPr>
          <w:b/>
          <w:bCs/>
        </w:rPr>
        <w:t xml:space="preserve">, </w:t>
      </w:r>
      <w:r>
        <w:rPr>
          <w:b/>
          <w:bCs/>
        </w:rPr>
        <w:t>Marimon B</w:t>
      </w:r>
      <w:r>
        <w:rPr>
          <w:b/>
          <w:bCs/>
        </w:rPr>
        <w:t xml:space="preserve">, </w:t>
      </w:r>
      <w:r>
        <w:rPr>
          <w:b/>
          <w:bCs/>
        </w:rPr>
        <w:t>Monteagudo-Mendoza A</w:t>
      </w:r>
      <w:r>
        <w:rPr>
          <w:b/>
          <w:bCs/>
        </w:rPr>
        <w:t xml:space="preserve">,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48E887DA" w14:textId="77777777" w:rsidR="00775850" w:rsidRDefault="00095226">
      <w:pPr>
        <w:pStyle w:val="Bibliography"/>
      </w:pPr>
      <w:bookmarkStart w:id="641" w:name="ref-suzukiReactiveOxygenSpecies2006a"/>
      <w:bookmarkEnd w:id="640"/>
      <w:r>
        <w:rPr>
          <w:b/>
          <w:bCs/>
        </w:rPr>
        <w:t>Suzuki N</w:t>
      </w:r>
      <w:r>
        <w:rPr>
          <w:b/>
          <w:bCs/>
        </w:rPr>
        <w:t xml:space="preserve">, </w:t>
      </w:r>
      <w:r>
        <w:rPr>
          <w:b/>
          <w:bCs/>
        </w:rPr>
        <w:t>Mittler R</w:t>
      </w:r>
      <w:r>
        <w:t xml:space="preserve">. </w:t>
      </w:r>
      <w:r>
        <w:rPr>
          <w:b/>
          <w:bCs/>
        </w:rPr>
        <w:t>2006</w:t>
      </w:r>
      <w:r>
        <w:t>. Reactive oxygen species and temp</w:t>
      </w:r>
      <w:r>
        <w:t xml:space="preserve">erature stresses: A delicate balance between signaling and destruction. </w:t>
      </w:r>
      <w:r>
        <w:rPr>
          <w:i/>
          <w:iCs/>
        </w:rPr>
        <w:t>Physiologia Plantarum</w:t>
      </w:r>
      <w:r>
        <w:t xml:space="preserve"> </w:t>
      </w:r>
      <w:r>
        <w:rPr>
          <w:b/>
          <w:bCs/>
        </w:rPr>
        <w:t>126</w:t>
      </w:r>
      <w:r>
        <w:t>: 45–51.</w:t>
      </w:r>
    </w:p>
    <w:p w14:paraId="1BB08133" w14:textId="77777777" w:rsidR="00775850" w:rsidRDefault="00095226">
      <w:pPr>
        <w:pStyle w:val="Bibliography"/>
      </w:pPr>
      <w:bookmarkStart w:id="642" w:name="ref-simpragaVerticalCanopyGradient2013"/>
      <w:bookmarkEnd w:id="641"/>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Amelynck 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Vertical canopy gradient i</w:t>
      </w:r>
      <w:r>
        <w:t xml:space="preserve">n photosynthesis and monoterpenoid emissions: An insight into the chemistry and physiology behind. </w:t>
      </w:r>
      <w:r>
        <w:rPr>
          <w:i/>
          <w:iCs/>
        </w:rPr>
        <w:t>Atmospheric Environment</w:t>
      </w:r>
      <w:r>
        <w:t xml:space="preserve"> </w:t>
      </w:r>
      <w:r>
        <w:rPr>
          <w:b/>
          <w:bCs/>
        </w:rPr>
        <w:t>80</w:t>
      </w:r>
      <w:r>
        <w:t>: 85–95.</w:t>
      </w:r>
    </w:p>
    <w:p w14:paraId="5D59548C" w14:textId="77777777" w:rsidR="00775850" w:rsidRDefault="00095226">
      <w:pPr>
        <w:pStyle w:val="Bibliography"/>
      </w:pPr>
      <w:bookmarkStart w:id="643" w:name="ref-tangLightdrivenGrowthAmazon2017"/>
      <w:bookmarkEnd w:id="642"/>
      <w:r>
        <w:rPr>
          <w:b/>
          <w:bCs/>
        </w:rPr>
        <w:t>Tang H</w:t>
      </w:r>
      <w:r>
        <w:rPr>
          <w:b/>
          <w:bCs/>
        </w:rPr>
        <w:t xml:space="preserve">, </w:t>
      </w:r>
      <w:r>
        <w:rPr>
          <w:b/>
          <w:bCs/>
        </w:rPr>
        <w:t>Dubayah R</w:t>
      </w:r>
      <w:r>
        <w:t xml:space="preserve">. </w:t>
      </w:r>
      <w:r>
        <w:rPr>
          <w:b/>
          <w:bCs/>
        </w:rPr>
        <w:t>2017</w:t>
      </w:r>
      <w:r>
        <w:t>. Light-driven growth in Amazon evergreen forests explained by seasonal variations of vertical cano</w:t>
      </w:r>
      <w:r>
        <w:t xml:space="preserve">py structure. </w:t>
      </w:r>
      <w:r>
        <w:rPr>
          <w:i/>
          <w:iCs/>
        </w:rPr>
        <w:t>PNAS</w:t>
      </w:r>
      <w:r>
        <w:t xml:space="preserve"> </w:t>
      </w:r>
      <w:r>
        <w:rPr>
          <w:b/>
          <w:bCs/>
        </w:rPr>
        <w:t>114</w:t>
      </w:r>
      <w:r>
        <w:t>: 2640–2644.</w:t>
      </w:r>
    </w:p>
    <w:p w14:paraId="470D6297" w14:textId="77777777" w:rsidR="00775850" w:rsidRDefault="00095226">
      <w:pPr>
        <w:pStyle w:val="Bibliography"/>
      </w:pPr>
      <w:bookmarkStart w:id="644" w:name="ref-tanOptimumAirTemperature2017"/>
      <w:bookmarkEnd w:id="643"/>
      <w:r>
        <w:rPr>
          <w:b/>
          <w:bCs/>
        </w:rPr>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678C0BA0" w14:textId="77777777" w:rsidR="00775850" w:rsidRDefault="00095226">
      <w:pPr>
        <w:pStyle w:val="Bibliography"/>
      </w:pPr>
      <w:bookmarkStart w:id="645" w:name="ref-taylorIsopreneEmissionStructures2018"/>
      <w:bookmarkEnd w:id="644"/>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 xml:space="preserve">Camargo </w:t>
      </w:r>
      <w:r>
        <w:rPr>
          <w:b/>
          <w:bCs/>
        </w:rPr>
        <w:t>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02A6F1FD" w14:textId="77777777" w:rsidR="00775850" w:rsidRDefault="00095226">
      <w:pPr>
        <w:pStyle w:val="Bibliography"/>
      </w:pPr>
      <w:bookmarkStart w:id="646" w:name="ref-taylorCapacityEmitIsoprene2019"/>
      <w:bookmarkEnd w:id="645"/>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 photosynth</w:t>
      </w:r>
      <w:r>
        <w:t xml:space="preserve">etic temperature responses of tropical plant species. </w:t>
      </w:r>
      <w:r>
        <w:rPr>
          <w:i/>
          <w:iCs/>
        </w:rPr>
        <w:t>Plant Cell Environ</w:t>
      </w:r>
      <w:r>
        <w:t xml:space="preserve"> </w:t>
      </w:r>
      <w:r>
        <w:rPr>
          <w:b/>
          <w:bCs/>
        </w:rPr>
        <w:t>42</w:t>
      </w:r>
      <w:r>
        <w:t>: 2448–2457.</w:t>
      </w:r>
    </w:p>
    <w:p w14:paraId="599E29DC" w14:textId="77777777" w:rsidR="00775850" w:rsidRDefault="00095226">
      <w:pPr>
        <w:pStyle w:val="Bibliography"/>
      </w:pPr>
      <w:bookmarkStart w:id="647" w:name="ref-taylorNewFieldInstrument2021"/>
      <w:bookmarkEnd w:id="646"/>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23B8CA8C" w14:textId="77777777" w:rsidR="00775850" w:rsidRDefault="00095226">
      <w:pPr>
        <w:pStyle w:val="Bibliography"/>
      </w:pPr>
      <w:bookmarkStart w:id="648" w:name="ref-tepleyVulnerabilityForestLoss2017"/>
      <w:bookmarkEnd w:id="647"/>
      <w:r>
        <w:rPr>
          <w:b/>
          <w:bCs/>
        </w:rPr>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033F1D60" w14:textId="77777777" w:rsidR="00775850" w:rsidRDefault="00095226">
      <w:pPr>
        <w:pStyle w:val="Bibliography"/>
      </w:pPr>
      <w:bookmarkStart w:id="649" w:name="ref-terborghVerticalComponentPlant1985"/>
      <w:bookmarkEnd w:id="648"/>
      <w:r>
        <w:rPr>
          <w:b/>
          <w:bCs/>
        </w:rPr>
        <w:t>Terborgh J</w:t>
      </w:r>
      <w:r>
        <w:t xml:space="preserve">. </w:t>
      </w:r>
      <w:r>
        <w:rPr>
          <w:b/>
          <w:bCs/>
        </w:rPr>
        <w:t>1985</w:t>
      </w:r>
      <w:r>
        <w:t>. The Vertical Component of Plant Species Diversity in Temperate and Tropical Fore</w:t>
      </w:r>
      <w:r>
        <w:t xml:space="preserve">sts. </w:t>
      </w:r>
      <w:r>
        <w:rPr>
          <w:i/>
          <w:iCs/>
        </w:rPr>
        <w:t>The American Naturalist</w:t>
      </w:r>
      <w:r>
        <w:t xml:space="preserve"> </w:t>
      </w:r>
      <w:r>
        <w:rPr>
          <w:b/>
          <w:bCs/>
        </w:rPr>
        <w:t>126</w:t>
      </w:r>
      <w:r>
        <w:t>: 760–776.</w:t>
      </w:r>
    </w:p>
    <w:p w14:paraId="2756AE6A" w14:textId="77777777" w:rsidR="00775850" w:rsidRDefault="00095226">
      <w:pPr>
        <w:pStyle w:val="Bibliography"/>
      </w:pPr>
      <w:bookmarkStart w:id="650" w:name="ref-teskeyResponsesTreeSpecies2015"/>
      <w:bookmarkEnd w:id="649"/>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436DD760" w14:textId="77777777" w:rsidR="00775850" w:rsidRDefault="00095226">
      <w:pPr>
        <w:pStyle w:val="Bibliography"/>
      </w:pPr>
      <w:bookmarkStart w:id="651" w:name="Xf9e081ec224a0ead343baee308c3ab294d6a337"/>
      <w:bookmarkEnd w:id="650"/>
      <w:r>
        <w:rPr>
          <w:b/>
          <w:bCs/>
        </w:rPr>
        <w:lastRenderedPageBreak/>
        <w:t>Thomas SC</w:t>
      </w:r>
      <w:r>
        <w:rPr>
          <w:b/>
          <w:bCs/>
        </w:rPr>
        <w:t xml:space="preserve">, </w:t>
      </w:r>
      <w:r>
        <w:rPr>
          <w:b/>
          <w:bCs/>
        </w:rPr>
        <w:t>Winner WE</w:t>
      </w:r>
      <w:r>
        <w:t xml:space="preserve">. </w:t>
      </w:r>
      <w:r>
        <w:rPr>
          <w:b/>
          <w:bCs/>
        </w:rPr>
        <w:t>2002</w:t>
      </w:r>
      <w:r>
        <w:t>. Photosy</w:t>
      </w:r>
      <w:r>
        <w:t xml:space="preserve">nthetic differences between saplings and adult trees: An integration of field results by meta-analysis. </w:t>
      </w:r>
      <w:r>
        <w:rPr>
          <w:i/>
          <w:iCs/>
        </w:rPr>
        <w:t>Tree Physiology</w:t>
      </w:r>
      <w:r>
        <w:t xml:space="preserve"> </w:t>
      </w:r>
      <w:r>
        <w:rPr>
          <w:b/>
          <w:bCs/>
        </w:rPr>
        <w:t>22</w:t>
      </w:r>
      <w:r>
        <w:t>: 117–127.</w:t>
      </w:r>
    </w:p>
    <w:p w14:paraId="67EC5790" w14:textId="77777777" w:rsidR="00775850" w:rsidRDefault="00095226">
      <w:pPr>
        <w:pStyle w:val="Bibliography"/>
      </w:pPr>
      <w:bookmarkStart w:id="652" w:name="ref-tibbittsHumidityPlants1979"/>
      <w:bookmarkEnd w:id="651"/>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70E81969" w14:textId="77777777" w:rsidR="00775850" w:rsidRDefault="00095226">
      <w:pPr>
        <w:pStyle w:val="Bibliography"/>
      </w:pPr>
      <w:bookmarkStart w:id="653" w:name="Xb7832dc0b568cc141575c04e53f798629eb9e51"/>
      <w:bookmarkEnd w:id="652"/>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 xml:space="preserve">Marimon-Junior </w:t>
      </w:r>
      <w:r>
        <w:rPr>
          <w:b/>
          <w:bCs/>
        </w:rPr>
        <w:t>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1323B2C7" w14:textId="77777777" w:rsidR="00775850" w:rsidRDefault="00095226">
      <w:pPr>
        <w:pStyle w:val="Bibliography"/>
      </w:pPr>
      <w:bookmarkStart w:id="654" w:name="ref-trenberthGlobalWarmingChanges2014"/>
      <w:bookmarkEnd w:id="653"/>
      <w:r>
        <w:rPr>
          <w:b/>
          <w:bCs/>
        </w:rPr>
        <w:t>Trenberth KE</w:t>
      </w:r>
      <w:r>
        <w:rPr>
          <w:b/>
          <w:bCs/>
        </w:rPr>
        <w:t xml:space="preserve">, </w:t>
      </w:r>
      <w:r>
        <w:rPr>
          <w:b/>
          <w:bCs/>
        </w:rPr>
        <w:t>Dai A</w:t>
      </w:r>
      <w:r>
        <w:rPr>
          <w:b/>
          <w:bCs/>
        </w:rPr>
        <w:t xml:space="preserve">, </w:t>
      </w:r>
      <w:r>
        <w:rPr>
          <w:b/>
          <w:bCs/>
        </w:rPr>
        <w:t>van der Schrier G</w:t>
      </w:r>
      <w:r>
        <w:rPr>
          <w:b/>
          <w:bCs/>
        </w:rPr>
        <w:t xml:space="preserve">, </w:t>
      </w:r>
      <w:r>
        <w:rPr>
          <w:b/>
          <w:bCs/>
        </w:rPr>
        <w:t>Jones PD</w:t>
      </w:r>
      <w:r>
        <w:rPr>
          <w:b/>
          <w:bCs/>
        </w:rPr>
        <w:t xml:space="preserve">, </w:t>
      </w:r>
      <w:r>
        <w:rPr>
          <w:b/>
          <w:bCs/>
        </w:rPr>
        <w:t>Barichivich J</w:t>
      </w:r>
      <w:r>
        <w:rPr>
          <w:b/>
          <w:bCs/>
        </w:rPr>
        <w:t xml:space="preserve">, </w:t>
      </w:r>
      <w:r>
        <w:rPr>
          <w:b/>
          <w:bCs/>
        </w:rPr>
        <w:t>Briffa KR</w:t>
      </w:r>
      <w:r>
        <w:rPr>
          <w:b/>
          <w:bCs/>
        </w:rPr>
        <w:t xml:space="preserve">, </w:t>
      </w:r>
      <w:r>
        <w:rPr>
          <w:b/>
          <w:bCs/>
        </w:rPr>
        <w:t>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5B8E49D8" w14:textId="77777777" w:rsidR="00775850" w:rsidRDefault="00095226">
      <w:pPr>
        <w:pStyle w:val="Bibliography"/>
      </w:pPr>
      <w:bookmarkStart w:id="655" w:name="ref-trouillierSizeMattersComparison2018"/>
      <w:bookmarkEnd w:id="654"/>
      <w:r>
        <w:rPr>
          <w:b/>
          <w:bCs/>
        </w:rPr>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w:t>
      </w:r>
      <w:r>
        <w:t xml:space="preserve">matters—a comparison of three methods to assess age- and size-dependent climate sensitivity of trees. </w:t>
      </w:r>
      <w:r>
        <w:rPr>
          <w:i/>
          <w:iCs/>
        </w:rPr>
        <w:t>Trees</w:t>
      </w:r>
      <w:r>
        <w:t xml:space="preserve"> </w:t>
      </w:r>
      <w:r>
        <w:rPr>
          <w:b/>
          <w:bCs/>
        </w:rPr>
        <w:t>33</w:t>
      </w:r>
      <w:r>
        <w:t>: 183–192.</w:t>
      </w:r>
    </w:p>
    <w:p w14:paraId="7CB3BD3B" w14:textId="77777777" w:rsidR="00775850" w:rsidRDefault="00095226">
      <w:pPr>
        <w:pStyle w:val="Bibliography"/>
      </w:pPr>
      <w:bookmarkStart w:id="656" w:name="ref-turnbullScalingFoliarRespiration2003"/>
      <w:bookmarkEnd w:id="655"/>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forest can</w:t>
      </w:r>
      <w:r>
        <w:t xml:space="preserve">opies. </w:t>
      </w:r>
      <w:r>
        <w:rPr>
          <w:i/>
          <w:iCs/>
        </w:rPr>
        <w:t>Functional Ecology</w:t>
      </w:r>
      <w:r>
        <w:t xml:space="preserve"> </w:t>
      </w:r>
      <w:r>
        <w:rPr>
          <w:b/>
          <w:bCs/>
        </w:rPr>
        <w:t>17</w:t>
      </w:r>
      <w:r>
        <w:t>: 101–114.</w:t>
      </w:r>
    </w:p>
    <w:p w14:paraId="166F7181" w14:textId="77777777" w:rsidR="00775850" w:rsidRDefault="00095226">
      <w:pPr>
        <w:pStyle w:val="Bibliography"/>
      </w:pPr>
      <w:bookmarkStart w:id="657" w:name="Xe7481238d2c2f808363b8215d791d0c39194622"/>
      <w:bookmarkEnd w:id="656"/>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xml:space="preserve">. Quantifying micro-environmental variation in tropical rainforest understory at landscape scale by combining airborne LiDAR scanning </w:t>
      </w:r>
      <w:r>
        <w:t xml:space="preserve">and a sensor network. </w:t>
      </w:r>
      <w:r>
        <w:rPr>
          <w:i/>
          <w:iCs/>
        </w:rPr>
        <w:t>Annals of Forest Science</w:t>
      </w:r>
      <w:r>
        <w:t xml:space="preserve"> </w:t>
      </w:r>
      <w:r>
        <w:rPr>
          <w:b/>
          <w:bCs/>
        </w:rPr>
        <w:t>74</w:t>
      </w:r>
      <w:r>
        <w:t>: 32.</w:t>
      </w:r>
    </w:p>
    <w:p w14:paraId="4C621916" w14:textId="77777777" w:rsidR="00775850" w:rsidRDefault="00095226">
      <w:pPr>
        <w:pStyle w:val="Bibliography"/>
      </w:pPr>
      <w:bookmarkStart w:id="658" w:name="X019bbf5de83a9c83fcb2bd6132b0c86d3f58104"/>
      <w:bookmarkEnd w:id="657"/>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w:t>
      </w:r>
      <w:r>
        <w:t xml:space="preserve">ee species from the temperate zone. </w:t>
      </w:r>
      <w:r>
        <w:rPr>
          <w:i/>
          <w:iCs/>
        </w:rPr>
        <w:t>Tree Physiol</w:t>
      </w:r>
      <w:r>
        <w:t xml:space="preserve"> </w:t>
      </w:r>
      <w:r>
        <w:rPr>
          <w:b/>
          <w:bCs/>
        </w:rPr>
        <w:t>27</w:t>
      </w:r>
      <w:r>
        <w:t>: 1207–1215.</w:t>
      </w:r>
    </w:p>
    <w:p w14:paraId="6A6935CF" w14:textId="77777777" w:rsidR="00775850" w:rsidRDefault="00095226">
      <w:pPr>
        <w:pStyle w:val="Bibliography"/>
      </w:pPr>
      <w:bookmarkStart w:id="659" w:name="Xa86aae3e783a8fa9492401c5aafb890609b0778"/>
      <w:bookmarkEnd w:id="658"/>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614237B7" w14:textId="77777777" w:rsidR="00775850" w:rsidRDefault="00095226">
      <w:pPr>
        <w:pStyle w:val="Bibliography"/>
      </w:pPr>
      <w:bookmarkStart w:id="660" w:name="X39daf62d0a69b2abbac01355652ed679db450f4"/>
      <w:bookmarkEnd w:id="659"/>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w:t>
      </w:r>
      <w:r>
        <w:t xml:space="preserve">leaf anatomy, and seasonal leaf wettability of young and adult European beech leaves along a vertical canopy gradient. </w:t>
      </w:r>
      <w:r>
        <w:rPr>
          <w:i/>
          <w:iCs/>
        </w:rPr>
        <w:t>Trees</w:t>
      </w:r>
      <w:r>
        <w:t xml:space="preserve"> </w:t>
      </w:r>
      <w:r>
        <w:rPr>
          <w:b/>
          <w:bCs/>
        </w:rPr>
        <w:t>26</w:t>
      </w:r>
      <w:r>
        <w:t>: 1427–1438.</w:t>
      </w:r>
    </w:p>
    <w:p w14:paraId="44604870" w14:textId="77777777" w:rsidR="00775850" w:rsidRDefault="00095226">
      <w:pPr>
        <w:pStyle w:val="Bibliography"/>
      </w:pPr>
      <w:bookmarkStart w:id="661" w:name="Xd23c802caf415f59fb5e6427e0c1e9b584ccfed"/>
      <w:bookmarkEnd w:id="660"/>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w:t>
      </w:r>
      <w:r>
        <w:t xml:space="preserve">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3CC7CC2D" w14:textId="77777777" w:rsidR="00775850" w:rsidRDefault="00095226">
      <w:pPr>
        <w:pStyle w:val="Bibliography"/>
      </w:pPr>
      <w:bookmarkStart w:id="662" w:name="ref-vickersUnifiedMechanismAction2009"/>
      <w:bookmarkEnd w:id="661"/>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A unified mechanism of acti</w:t>
      </w:r>
      <w:r>
        <w:t xml:space="preserve">on for volatile isoprenoids in plant abiotic stress. </w:t>
      </w:r>
      <w:r>
        <w:rPr>
          <w:i/>
          <w:iCs/>
        </w:rPr>
        <w:t>Nat Chem Biol</w:t>
      </w:r>
      <w:r>
        <w:t xml:space="preserve"> </w:t>
      </w:r>
      <w:r>
        <w:rPr>
          <w:b/>
          <w:bCs/>
        </w:rPr>
        <w:t>5</w:t>
      </w:r>
      <w:r>
        <w:t>: 283–291.</w:t>
      </w:r>
    </w:p>
    <w:p w14:paraId="57F0ABDE" w14:textId="77777777" w:rsidR="00775850" w:rsidRDefault="00095226">
      <w:pPr>
        <w:pStyle w:val="Bibliography"/>
      </w:pPr>
      <w:bookmarkStart w:id="663" w:name="ref-vogelSunLeavesShade1968"/>
      <w:bookmarkEnd w:id="662"/>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46FE5577" w14:textId="77777777" w:rsidR="00775850" w:rsidRDefault="00095226">
      <w:pPr>
        <w:pStyle w:val="Bibliography"/>
      </w:pPr>
      <w:bookmarkStart w:id="664" w:name="ref-vogelLeavesLowestHighest2009"/>
      <w:bookmarkEnd w:id="663"/>
      <w:r>
        <w:rPr>
          <w:b/>
          <w:bCs/>
        </w:rPr>
        <w:lastRenderedPageBreak/>
        <w:t>Vogel S</w:t>
      </w:r>
      <w:r>
        <w:t xml:space="preserve">. </w:t>
      </w:r>
      <w:r>
        <w:rPr>
          <w:b/>
          <w:bCs/>
        </w:rPr>
        <w:t>2009</w:t>
      </w:r>
      <w:r>
        <w:t>. Leaves in the lowest and highest winds: Tempera</w:t>
      </w:r>
      <w:r>
        <w:t xml:space="preserve">ture, force and shape. </w:t>
      </w:r>
      <w:r>
        <w:rPr>
          <w:i/>
          <w:iCs/>
        </w:rPr>
        <w:t>New Phytologist</w:t>
      </w:r>
      <w:r>
        <w:t xml:space="preserve"> </w:t>
      </w:r>
      <w:r>
        <w:rPr>
          <w:b/>
          <w:bCs/>
        </w:rPr>
        <w:t>183</w:t>
      </w:r>
      <w:r>
        <w:t>: 13–26.</w:t>
      </w:r>
    </w:p>
    <w:p w14:paraId="26218CB3" w14:textId="77777777" w:rsidR="00775850" w:rsidRDefault="00095226">
      <w:pPr>
        <w:pStyle w:val="Bibliography"/>
      </w:pPr>
      <w:bookmarkStart w:id="665" w:name="X3bd3b318df1d5b9388c7c5e2925c695efb76aec"/>
      <w:bookmarkEnd w:id="664"/>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701F7A07" w14:textId="77777777" w:rsidR="00775850" w:rsidRDefault="00095226">
      <w:pPr>
        <w:pStyle w:val="Bibliography"/>
      </w:pPr>
      <w:bookmarkStart w:id="666" w:name="ref-wayJustRightTemperature2019"/>
      <w:bookmarkEnd w:id="665"/>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029957EE" w14:textId="77777777" w:rsidR="00775850" w:rsidRDefault="00095226">
      <w:pPr>
        <w:pStyle w:val="Bibliography"/>
      </w:pPr>
      <w:bookmarkStart w:id="667" w:name="ref-waySunflecksTreesForests2012"/>
      <w:bookmarkEnd w:id="666"/>
      <w:r>
        <w:rPr>
          <w:b/>
          <w:bCs/>
        </w:rPr>
        <w:t>Way DA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xml:space="preserve">: </w:t>
      </w:r>
      <w:r>
        <w:t>1066–1081.</w:t>
      </w:r>
    </w:p>
    <w:p w14:paraId="4FCF02D4" w14:textId="77777777" w:rsidR="00775850" w:rsidRDefault="00095226">
      <w:pPr>
        <w:pStyle w:val="Bibliography"/>
      </w:pPr>
      <w:bookmarkStart w:id="668" w:name="X41ea091c645df2377aa240d8ebadc8d5f52c8d1"/>
      <w:bookmarkEnd w:id="667"/>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xml:space="preserve">. Three-dimensional thermal characterization of forest canopies using UAV photogrammetry. </w:t>
      </w:r>
      <w:r>
        <w:rPr>
          <w:i/>
          <w:iCs/>
        </w:rPr>
        <w:t>Remote Sensing of Environment</w:t>
      </w:r>
      <w:r>
        <w:t xml:space="preserve"> </w:t>
      </w:r>
      <w:r>
        <w:rPr>
          <w:b/>
          <w:bCs/>
        </w:rPr>
        <w:t>209</w:t>
      </w:r>
      <w:r>
        <w:t>: 835–847.</w:t>
      </w:r>
    </w:p>
    <w:p w14:paraId="53AC4FCA" w14:textId="77777777" w:rsidR="00775850" w:rsidRDefault="00095226">
      <w:pPr>
        <w:pStyle w:val="Bibliography"/>
      </w:pPr>
      <w:bookmarkStart w:id="669" w:name="ref-weerasingheCanopyPositionAffects2014"/>
      <w:bookmarkEnd w:id="668"/>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w:t>
      </w:r>
      <w:r>
        <w:rPr>
          <w:b/>
          <w:bCs/>
        </w:rPr>
        <w:t>H</w:t>
      </w:r>
      <w:r>
        <w:rPr>
          <w:b/>
          <w:bCs/>
        </w:rPr>
        <w:t xml:space="preserve">, </w:t>
      </w:r>
      <w:r>
        <w:rPr>
          <w:b/>
          <w:bCs/>
        </w:rPr>
        <w:t>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147DE1E3" w14:textId="77777777" w:rsidR="00775850" w:rsidRDefault="00095226">
      <w:pPr>
        <w:pStyle w:val="Bibliography"/>
      </w:pPr>
      <w:bookmarkStart w:id="670" w:name="X192ff133854368f289373119964c29b658cd49c"/>
      <w:bookmarkEnd w:id="669"/>
      <w:r>
        <w:rPr>
          <w:b/>
          <w:bCs/>
        </w:rPr>
        <w:t>Wong SC</w:t>
      </w:r>
      <w:r>
        <w:rPr>
          <w:b/>
          <w:bCs/>
        </w:rPr>
        <w:t xml:space="preserve">, </w:t>
      </w:r>
      <w:r>
        <w:rPr>
          <w:b/>
          <w:bCs/>
        </w:rPr>
        <w:t>Cowan IR</w:t>
      </w:r>
      <w:r>
        <w:rPr>
          <w:b/>
          <w:bCs/>
        </w:rPr>
        <w:t xml:space="preserve">, </w:t>
      </w:r>
      <w:r>
        <w:rPr>
          <w:b/>
          <w:bCs/>
        </w:rPr>
        <w:t>Farquhar GD</w:t>
      </w:r>
      <w:r>
        <w:t xml:space="preserve">. </w:t>
      </w:r>
      <w:r>
        <w:rPr>
          <w:b/>
          <w:bCs/>
        </w:rPr>
        <w:t>1979</w:t>
      </w:r>
      <w:r>
        <w:t>. Stomatal conductance correlates wi</w:t>
      </w:r>
      <w:r>
        <w:t xml:space="preserve">th photosynthetic capacity. </w:t>
      </w:r>
      <w:r>
        <w:rPr>
          <w:i/>
          <w:iCs/>
        </w:rPr>
        <w:t>Nature</w:t>
      </w:r>
      <w:r>
        <w:t xml:space="preserve"> </w:t>
      </w:r>
      <w:r>
        <w:rPr>
          <w:b/>
          <w:bCs/>
        </w:rPr>
        <w:t>282</w:t>
      </w:r>
      <w:r>
        <w:t>: 424–426.</w:t>
      </w:r>
    </w:p>
    <w:p w14:paraId="3C4F6B5A" w14:textId="77777777" w:rsidR="00775850" w:rsidRDefault="00095226">
      <w:pPr>
        <w:pStyle w:val="Bibliography"/>
      </w:pPr>
      <w:bookmarkStart w:id="671" w:name="Xfd46dfd22c9227100a587c90504d559c5d589d0"/>
      <w:bookmarkEnd w:id="670"/>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4DD623C7" w14:textId="77777777" w:rsidR="00775850" w:rsidRDefault="00095226">
      <w:pPr>
        <w:pStyle w:val="Bibliography"/>
      </w:pPr>
      <w:bookmarkStart w:id="672" w:name="ref-wrightWorldwideLeafEconomics2004"/>
      <w:bookmarkEnd w:id="671"/>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B275918" w14:textId="77777777" w:rsidR="00775850" w:rsidRDefault="00095226">
      <w:pPr>
        <w:pStyle w:val="Bibliography"/>
      </w:pPr>
      <w:bookmarkStart w:id="673" w:name="ref-wuLeafDevelopmentDemography2016"/>
      <w:bookmarkEnd w:id="672"/>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w:t>
      </w:r>
      <w:r>
        <w:t xml:space="preserve"> Leaf development and demography explain photosynthetic seasonality in Amazon evergreen forests. </w:t>
      </w:r>
      <w:r>
        <w:rPr>
          <w:i/>
          <w:iCs/>
        </w:rPr>
        <w:t>Science</w:t>
      </w:r>
      <w:r>
        <w:t xml:space="preserve"> </w:t>
      </w:r>
      <w:r>
        <w:rPr>
          <w:b/>
          <w:bCs/>
        </w:rPr>
        <w:t>351</w:t>
      </w:r>
      <w:r>
        <w:t>: 972–976.</w:t>
      </w:r>
    </w:p>
    <w:p w14:paraId="1F91B25B" w14:textId="77777777" w:rsidR="00775850" w:rsidRDefault="00095226">
      <w:pPr>
        <w:pStyle w:val="Bibliography"/>
      </w:pPr>
      <w:bookmarkStart w:id="674" w:name="ref-wykaResponsesLeafStructure2012"/>
      <w:bookmarkEnd w:id="673"/>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w:t>
      </w:r>
      <w:r>
        <w:t xml:space="preserve">to intra-canopy light gradients: A common garden test with four broadleaf deciduous angiosperm and seven evergreen conifer tree species. </w:t>
      </w:r>
      <w:r>
        <w:rPr>
          <w:i/>
          <w:iCs/>
        </w:rPr>
        <w:t>Oecologia</w:t>
      </w:r>
      <w:r>
        <w:t xml:space="preserve"> </w:t>
      </w:r>
      <w:r>
        <w:rPr>
          <w:b/>
          <w:bCs/>
        </w:rPr>
        <w:t>170</w:t>
      </w:r>
      <w:r>
        <w:t>: 11–24.</w:t>
      </w:r>
    </w:p>
    <w:p w14:paraId="33740F39" w14:textId="77777777" w:rsidR="00775850" w:rsidRDefault="00095226">
      <w:pPr>
        <w:pStyle w:val="Bibliography"/>
      </w:pPr>
      <w:bookmarkStart w:id="675" w:name="Xdae4053ad24e818c0a34aebaf188e131186277e"/>
      <w:bookmarkEnd w:id="674"/>
      <w:r>
        <w:rPr>
          <w:b/>
          <w:bCs/>
        </w:rPr>
        <w:t>Wylie RB</w:t>
      </w:r>
      <w:r>
        <w:t xml:space="preserve">. </w:t>
      </w:r>
      <w:r>
        <w:rPr>
          <w:b/>
          <w:bCs/>
        </w:rPr>
        <w:t>1951</w:t>
      </w:r>
      <w:r>
        <w:t>. Principles of Foliar Organization Shown by Sun-Shade Leaves from Ten Species of D</w:t>
      </w:r>
      <w:r>
        <w:t xml:space="preserve">eciduous Dicotyledonous Trees. </w:t>
      </w:r>
      <w:r>
        <w:rPr>
          <w:i/>
          <w:iCs/>
        </w:rPr>
        <w:t>American Journal of Botany</w:t>
      </w:r>
      <w:r>
        <w:t xml:space="preserve"> </w:t>
      </w:r>
      <w:r>
        <w:rPr>
          <w:b/>
          <w:bCs/>
        </w:rPr>
        <w:t>38</w:t>
      </w:r>
      <w:r>
        <w:t>: 355–361.</w:t>
      </w:r>
    </w:p>
    <w:p w14:paraId="0678C019" w14:textId="77777777" w:rsidR="00775850" w:rsidRDefault="00095226">
      <w:pPr>
        <w:pStyle w:val="Bibliography"/>
      </w:pPr>
      <w:bookmarkStart w:id="676" w:name="ref-xuSeasonalVariabilityForest2020"/>
      <w:bookmarkEnd w:id="675"/>
      <w:r>
        <w:rPr>
          <w:b/>
          <w:bCs/>
        </w:rPr>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616E3002" w14:textId="77777777" w:rsidR="00775850" w:rsidRDefault="00095226">
      <w:pPr>
        <w:pStyle w:val="Bibliography"/>
      </w:pPr>
      <w:bookmarkStart w:id="677" w:name="ref-xuSeasonalVariationTemperature2006"/>
      <w:bookmarkEnd w:id="676"/>
      <w:r>
        <w:rPr>
          <w:b/>
          <w:bCs/>
        </w:rPr>
        <w:t>Xu C-Y</w:t>
      </w:r>
      <w:r>
        <w:rPr>
          <w:b/>
          <w:bCs/>
        </w:rPr>
        <w:t xml:space="preserve">, </w:t>
      </w:r>
      <w:r>
        <w:rPr>
          <w:b/>
          <w:bCs/>
        </w:rPr>
        <w:t>Griffin KL</w:t>
      </w:r>
      <w:r>
        <w:t xml:space="preserve">. </w:t>
      </w:r>
      <w:r>
        <w:rPr>
          <w:b/>
          <w:bCs/>
        </w:rPr>
        <w:t>2006</w:t>
      </w:r>
      <w:r>
        <w:t>. Seasonal variation in the temperature response</w:t>
      </w:r>
      <w:r>
        <w:t xml:space="preserve"> of leaf respiration in Quercus rubra: Foliage respiration and leaf properties. </w:t>
      </w:r>
      <w:r>
        <w:rPr>
          <w:i/>
          <w:iCs/>
        </w:rPr>
        <w:t>Functional Ecology</w:t>
      </w:r>
      <w:r>
        <w:t xml:space="preserve"> </w:t>
      </w:r>
      <w:r>
        <w:rPr>
          <w:b/>
          <w:bCs/>
        </w:rPr>
        <w:t>20</w:t>
      </w:r>
      <w:r>
        <w:t>: 778–789.</w:t>
      </w:r>
    </w:p>
    <w:p w14:paraId="5B34AE04" w14:textId="77777777" w:rsidR="00775850" w:rsidRDefault="00095226">
      <w:pPr>
        <w:pStyle w:val="Bibliography"/>
      </w:pPr>
      <w:bookmarkStart w:id="678" w:name="ref-yang_spatial_1999"/>
      <w:bookmarkEnd w:id="677"/>
      <w:r>
        <w:rPr>
          <w:b/>
          <w:bCs/>
        </w:rPr>
        <w:lastRenderedPageBreak/>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Spatial and temporal variability of CO2 concentration and flux in a boreal aspen fore</w:t>
      </w:r>
      <w:r>
        <w:t xml:space="preserve">st. </w:t>
      </w:r>
      <w:r>
        <w:rPr>
          <w:i/>
          <w:iCs/>
        </w:rPr>
        <w:t>Journal of Geophysical Research: Atmospheres</w:t>
      </w:r>
      <w:r>
        <w:t xml:space="preserve"> </w:t>
      </w:r>
      <w:r>
        <w:rPr>
          <w:b/>
          <w:bCs/>
        </w:rPr>
        <w:t>104</w:t>
      </w:r>
      <w:r>
        <w:t>: 27653–27661.</w:t>
      </w:r>
    </w:p>
    <w:p w14:paraId="0F04C1DF" w14:textId="77777777" w:rsidR="00775850" w:rsidRDefault="00095226">
      <w:pPr>
        <w:pStyle w:val="Bibliography"/>
      </w:pPr>
      <w:bookmarkStart w:id="679" w:name="X2c6693de7c10c3eba18a1bf5ef34dfaeda5d7e4"/>
      <w:bookmarkEnd w:id="678"/>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Evidence of Reduced Photosynthetic Rates in Old Trees. </w:t>
      </w:r>
      <w:r>
        <w:rPr>
          <w:i/>
          <w:iCs/>
        </w:rPr>
        <w:t>Forest Science</w:t>
      </w:r>
      <w:r>
        <w:t xml:space="preserve"> </w:t>
      </w:r>
      <w:r>
        <w:rPr>
          <w:b/>
          <w:bCs/>
        </w:rPr>
        <w:t>40</w:t>
      </w:r>
      <w:r>
        <w:t>: 513–527.</w:t>
      </w:r>
    </w:p>
    <w:p w14:paraId="448E4980" w14:textId="77777777" w:rsidR="00775850" w:rsidRDefault="00095226">
      <w:pPr>
        <w:pStyle w:val="Bibliography"/>
      </w:pPr>
      <w:bookmarkStart w:id="680" w:name="Xc06f0fb26040ad2999593e8c72c512ace6236df"/>
      <w:bookmarkEnd w:id="679"/>
      <w:r>
        <w:rPr>
          <w:b/>
          <w:bCs/>
        </w:rPr>
        <w:t>Zaragoza-Castells J</w:t>
      </w:r>
      <w:r>
        <w:rPr>
          <w:b/>
          <w:bCs/>
        </w:rPr>
        <w:t xml:space="preserve">, </w:t>
      </w:r>
      <w:r>
        <w:rPr>
          <w:b/>
          <w:bCs/>
        </w:rPr>
        <w:t>Sánchez-Gómez D</w:t>
      </w:r>
      <w:r>
        <w:rPr>
          <w:b/>
          <w:bCs/>
        </w:rPr>
        <w:t xml:space="preserve">, </w:t>
      </w:r>
      <w:r>
        <w:rPr>
          <w:b/>
          <w:bCs/>
        </w:rPr>
        <w:t>Hartl</w:t>
      </w:r>
      <w:r>
        <w:rPr>
          <w:b/>
          <w:bCs/>
        </w:rPr>
        <w:t>ey IP</w:t>
      </w:r>
      <w:r>
        <w:rPr>
          <w:b/>
          <w:bCs/>
        </w:rPr>
        <w:t xml:space="preserve">, </w:t>
      </w:r>
      <w:r>
        <w:rPr>
          <w:b/>
          <w:bCs/>
        </w:rPr>
        <w:t>Matesanz S</w:t>
      </w:r>
      <w:r>
        <w:rPr>
          <w:b/>
          <w:bCs/>
        </w:rPr>
        <w:t xml:space="preserve">, </w:t>
      </w:r>
      <w:r>
        <w:rPr>
          <w:b/>
          <w:bCs/>
        </w:rPr>
        <w:t>Valladares F</w:t>
      </w:r>
      <w:r>
        <w:rPr>
          <w:b/>
          <w:bCs/>
        </w:rPr>
        <w:t xml:space="preserve">, </w:t>
      </w:r>
      <w:r>
        <w:rPr>
          <w:b/>
          <w:bCs/>
        </w:rPr>
        <w:t>Lloyd J</w:t>
      </w:r>
      <w:r>
        <w:rPr>
          <w:b/>
          <w:bCs/>
        </w:rPr>
        <w:t xml:space="preserve">, </w:t>
      </w:r>
      <w:r>
        <w:rPr>
          <w:b/>
          <w:bCs/>
        </w:rPr>
        <w:t>Atkin OK</w:t>
      </w:r>
      <w:r>
        <w:t xml:space="preserve">. </w:t>
      </w:r>
      <w:r>
        <w:rPr>
          <w:b/>
          <w:bCs/>
        </w:rPr>
        <w:t>2008</w:t>
      </w:r>
      <w:r>
        <w:t xml:space="preserve">. Climate-dependent variations in leaf respiration in a dry-land, low productivity Mediterranean forest: The importance of acclimation in both high-light and shaded habitats. </w:t>
      </w:r>
      <w:r>
        <w:rPr>
          <w:i/>
          <w:iCs/>
        </w:rPr>
        <w:t>Functional Ecology</w:t>
      </w:r>
      <w:r>
        <w:t xml:space="preserve"> </w:t>
      </w:r>
      <w:r>
        <w:rPr>
          <w:b/>
          <w:bCs/>
        </w:rPr>
        <w:t>22</w:t>
      </w:r>
      <w:r>
        <w:t>: 17</w:t>
      </w:r>
      <w:r>
        <w:t>2–184.</w:t>
      </w:r>
    </w:p>
    <w:p w14:paraId="21A683E6" w14:textId="77777777" w:rsidR="00775850" w:rsidRDefault="00095226">
      <w:pPr>
        <w:pStyle w:val="Bibliography"/>
      </w:pPr>
      <w:bookmarkStart w:id="681" w:name="X27c95dc833287e4bb1b20a7048b719f55928e43"/>
      <w:bookmarkEnd w:id="680"/>
      <w:r>
        <w:rPr>
          <w:b/>
          <w:bCs/>
        </w:rPr>
        <w:t>Zaragoza-Castells J</w:t>
      </w:r>
      <w:r>
        <w:rPr>
          <w:b/>
          <w:bCs/>
        </w:rPr>
        <w:t xml:space="preserve">, </w:t>
      </w:r>
      <w:r>
        <w:rPr>
          <w:b/>
          <w:bCs/>
        </w:rPr>
        <w:t>Sánchez-Gómez D</w:t>
      </w:r>
      <w:r>
        <w:rPr>
          <w:b/>
          <w:bCs/>
        </w:rPr>
        <w:t xml:space="preserve">, </w:t>
      </w:r>
      <w:r>
        <w:rPr>
          <w:b/>
          <w:bCs/>
        </w:rPr>
        <w:t>Valladares F</w:t>
      </w:r>
      <w:r>
        <w:rPr>
          <w:b/>
          <w:bCs/>
        </w:rPr>
        <w:t xml:space="preserve">, </w:t>
      </w:r>
      <w:r>
        <w:rPr>
          <w:b/>
          <w:bCs/>
        </w:rPr>
        <w:t>Hurry V</w:t>
      </w:r>
      <w:r>
        <w:rPr>
          <w:b/>
          <w:bCs/>
        </w:rPr>
        <w:t xml:space="preserve">, </w:t>
      </w:r>
      <w:r>
        <w:rPr>
          <w:b/>
          <w:bCs/>
        </w:rPr>
        <w:t>Atkin OK</w:t>
      </w:r>
      <w:r>
        <w:t xml:space="preserve">. </w:t>
      </w:r>
      <w:r>
        <w:rPr>
          <w:b/>
          <w:bCs/>
        </w:rPr>
        <w:t>2007</w:t>
      </w:r>
      <w:r>
        <w:t xml:space="preserve">. Does growth irradiance affect temperature dependence and thermal acclimation of leaf respiration? Insights from a Mediterranean tree with long-lived leaves. </w:t>
      </w:r>
      <w:r>
        <w:rPr>
          <w:i/>
          <w:iCs/>
        </w:rPr>
        <w:t>Plant Cell Envi</w:t>
      </w:r>
      <w:r>
        <w:rPr>
          <w:i/>
          <w:iCs/>
        </w:rPr>
        <w:t>ron</w:t>
      </w:r>
      <w:r>
        <w:t xml:space="preserve"> </w:t>
      </w:r>
      <w:r>
        <w:rPr>
          <w:b/>
          <w:bCs/>
        </w:rPr>
        <w:t>30</w:t>
      </w:r>
      <w:r>
        <w:t>: 820–833.</w:t>
      </w:r>
    </w:p>
    <w:p w14:paraId="0C1EE493" w14:textId="77777777" w:rsidR="00775850" w:rsidRDefault="00095226">
      <w:pPr>
        <w:pStyle w:val="Bibliography"/>
      </w:pPr>
      <w:bookmarkStart w:id="682" w:name="ref-zellweger_seasonal_2019"/>
      <w:bookmarkEnd w:id="681"/>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1833A2F6" w14:textId="77777777" w:rsidR="00775850" w:rsidRDefault="00095226">
      <w:pPr>
        <w:pStyle w:val="Bibliography"/>
      </w:pPr>
      <w:bookmarkStart w:id="683" w:name="X56bd4fc883d47e3feaf914d72d99fa8db90454c"/>
      <w:bookmarkEnd w:id="682"/>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w:t>
      </w:r>
      <w:r>
        <w:rPr>
          <w:b/>
          <w:bCs/>
        </w:rPr>
        <w:t xml:space="preserve">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0FFF7CC1" w14:textId="77777777" w:rsidR="00775850" w:rsidRDefault="00095226">
      <w:pPr>
        <w:pStyle w:val="Bibliography"/>
      </w:pPr>
      <w:bookmarkStart w:id="684" w:name="ref-zhang_photosynthetic_2012"/>
      <w:bookmarkEnd w:id="683"/>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Photosynthetic thermotolerance of woody savanna species in China is correlated wi</w:t>
      </w:r>
      <w:r>
        <w:t xml:space="preserve">th leaf life span. </w:t>
      </w:r>
      <w:r>
        <w:rPr>
          <w:i/>
          <w:iCs/>
        </w:rPr>
        <w:t>Annals of Botany</w:t>
      </w:r>
      <w:r>
        <w:t xml:space="preserve"> </w:t>
      </w:r>
      <w:r>
        <w:rPr>
          <w:b/>
          <w:bCs/>
        </w:rPr>
        <w:t>110</w:t>
      </w:r>
      <w:r>
        <w:t>: 1027–1033.</w:t>
      </w:r>
    </w:p>
    <w:p w14:paraId="5761B33B" w14:textId="77777777" w:rsidR="00775850" w:rsidRDefault="00095226">
      <w:pPr>
        <w:pStyle w:val="Bibliography"/>
      </w:pPr>
      <w:bookmarkStart w:id="685" w:name="ref-zhouLeafageEffectsTemperature2015"/>
      <w:bookmarkEnd w:id="684"/>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5A25C456" w14:textId="77777777" w:rsidR="00775850" w:rsidRDefault="00095226">
      <w:pPr>
        <w:pStyle w:val="Bibliography"/>
      </w:pPr>
      <w:bookmarkStart w:id="686" w:name="ref-zweifelMiddayStomatalClosure2002"/>
      <w:bookmarkEnd w:id="685"/>
      <w:r>
        <w:rPr>
          <w:b/>
          <w:bCs/>
        </w:rPr>
        <w:t>Zweifel R</w:t>
      </w:r>
      <w:r>
        <w:rPr>
          <w:b/>
          <w:bCs/>
        </w:rPr>
        <w:t xml:space="preserve">, </w:t>
      </w:r>
      <w:r>
        <w:rPr>
          <w:b/>
          <w:bCs/>
        </w:rPr>
        <w:t>Bohm JP</w:t>
      </w:r>
      <w:r>
        <w:rPr>
          <w:b/>
          <w:bCs/>
        </w:rPr>
        <w:t xml:space="preserve">, </w:t>
      </w:r>
      <w:r>
        <w:rPr>
          <w:b/>
          <w:bCs/>
        </w:rPr>
        <w:t>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75E9F247" w14:textId="77777777" w:rsidR="00775850" w:rsidRDefault="00095226">
      <w:pPr>
        <w:pStyle w:val="Bibliography"/>
      </w:pPr>
      <w:bookmarkStart w:id="687" w:name="X56d926719da9351a167ef03030705e0d92337f8"/>
      <w:bookmarkEnd w:id="686"/>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334"/>
      <w:bookmarkEnd w:id="346"/>
      <w:bookmarkEnd w:id="348"/>
      <w:bookmarkEnd w:id="687"/>
    </w:p>
    <w:sectPr w:rsidR="0077585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Teixeira, Kristina A." w:date="2022-03-20T09:29:00Z" w:initials="TKA">
    <w:p w14:paraId="0AEB2531" w14:textId="0AB440A4" w:rsidR="007C3428" w:rsidRDefault="007C3428">
      <w:pPr>
        <w:pStyle w:val="CommentText"/>
      </w:pPr>
      <w:r>
        <w:rPr>
          <w:rStyle w:val="CommentReference"/>
        </w:rPr>
        <w:annotationRef/>
      </w:r>
      <w:r>
        <w:t xml:space="preserve">This is all good content, but mostly </w:t>
      </w:r>
      <w:proofErr w:type="gramStart"/>
      <w:r>
        <w:t>pretty basic</w:t>
      </w:r>
      <w:proofErr w:type="gramEnd"/>
      <w:r>
        <w:t xml:space="preserve"> background knowledge that could be cut if needed.</w:t>
      </w:r>
    </w:p>
  </w:comment>
  <w:comment w:id="20" w:author="Teixeira, Kristina A." w:date="2022-03-20T09:43:00Z" w:initials="TKA">
    <w:p w14:paraId="41A7E2BE" w14:textId="199C6EB6" w:rsidR="000E38A6" w:rsidRDefault="000E38A6">
      <w:pPr>
        <w:pStyle w:val="CommentText"/>
      </w:pPr>
      <w:r>
        <w:rPr>
          <w:rStyle w:val="CommentReference"/>
        </w:rPr>
        <w:annotationRef/>
      </w:r>
      <w:r>
        <w:t>Could IPCC 2021 serve as a single citation for this whole sentence?</w:t>
      </w:r>
    </w:p>
  </w:comment>
  <w:comment w:id="23" w:author="Teixeira, Kristina A." w:date="2022-03-20T09:33:00Z" w:initials="TKA">
    <w:p w14:paraId="77EED64F" w14:textId="77777777" w:rsidR="007C3428" w:rsidRPr="000171BC" w:rsidRDefault="007C3428">
      <w:pPr>
        <w:pStyle w:val="CommentText"/>
        <w:rPr>
          <w:highlight w:val="yellow"/>
        </w:rPr>
      </w:pPr>
      <w:r>
        <w:rPr>
          <w:rStyle w:val="CommentReference"/>
        </w:rPr>
        <w:annotationRef/>
      </w:r>
      <w:r w:rsidRPr="000171BC">
        <w:rPr>
          <w:highlight w:val="yellow"/>
        </w:rPr>
        <w:t>Potential Note</w:t>
      </w:r>
      <w:r w:rsidR="000171BC" w:rsidRPr="000171BC">
        <w:rPr>
          <w:highlight w:val="yellow"/>
        </w:rPr>
        <w:t xml:space="preserve"> S</w:t>
      </w:r>
      <w:proofErr w:type="gramStart"/>
      <w:r w:rsidR="000171BC" w:rsidRPr="000171BC">
        <w:rPr>
          <w:highlight w:val="yellow"/>
        </w:rPr>
        <w:t>1</w:t>
      </w:r>
      <w:r w:rsidR="00DE3BDD" w:rsidRPr="000171BC">
        <w:rPr>
          <w:highlight w:val="yellow"/>
        </w:rPr>
        <w:t xml:space="preserve"> :</w:t>
      </w:r>
      <w:proofErr w:type="gramEnd"/>
      <w:r w:rsidR="00DE3BDD" w:rsidRPr="000171BC">
        <w:rPr>
          <w:highlight w:val="yellow"/>
        </w:rPr>
        <w:t xml:space="preserve"> </w:t>
      </w:r>
      <w:r w:rsidR="000171BC" w:rsidRPr="000171BC">
        <w:rPr>
          <w:highlight w:val="yellow"/>
        </w:rPr>
        <w:t xml:space="preserve">Vertical </w:t>
      </w:r>
      <w:r w:rsidR="00DE3BDD" w:rsidRPr="000171BC">
        <w:rPr>
          <w:highlight w:val="yellow"/>
        </w:rPr>
        <w:t>profile heterogeneity across forest</w:t>
      </w:r>
      <w:r w:rsidR="000171BC" w:rsidRPr="000171BC">
        <w:rPr>
          <w:highlight w:val="yellow"/>
        </w:rPr>
        <w:t xml:space="preserve"> types</w:t>
      </w:r>
    </w:p>
    <w:p w14:paraId="4918076F" w14:textId="77777777" w:rsidR="000171BC" w:rsidRPr="000171BC" w:rsidRDefault="000171BC">
      <w:pPr>
        <w:pStyle w:val="CommentText"/>
        <w:rPr>
          <w:highlight w:val="yellow"/>
        </w:rPr>
      </w:pPr>
    </w:p>
    <w:p w14:paraId="201AA90D" w14:textId="450EABB6" w:rsidR="000171BC" w:rsidRDefault="000171BC">
      <w:pPr>
        <w:pStyle w:val="CommentText"/>
      </w:pPr>
      <w:r w:rsidRPr="000171BC">
        <w:rPr>
          <w:highlight w:val="yellow"/>
        </w:rPr>
        <w:t>All yellow highlights could go in that note</w:t>
      </w:r>
    </w:p>
  </w:comment>
  <w:comment w:id="63" w:author="Teixeira, Kristina A." w:date="2022-03-20T12:15:00Z" w:initials="TKA">
    <w:p w14:paraId="19FC1D54" w14:textId="35E32BBE" w:rsidR="00C34A0D" w:rsidRDefault="00C34A0D">
      <w:pPr>
        <w:pStyle w:val="CommentText"/>
      </w:pPr>
      <w:r>
        <w:rPr>
          <w:rStyle w:val="CommentReference"/>
        </w:rPr>
        <w:annotationRef/>
      </w:r>
      <w:r>
        <w:t>This paragraph feels like it could be shortened/ partly moved to a note</w:t>
      </w:r>
    </w:p>
  </w:comment>
  <w:comment w:id="64" w:author="Teixeira, Kristina A." w:date="2022-03-20T12:16:00Z" w:initials="TKA">
    <w:p w14:paraId="768B256A" w14:textId="5BF91917" w:rsidR="00C34A0D" w:rsidRDefault="00C34A0D">
      <w:pPr>
        <w:pStyle w:val="CommentText"/>
      </w:pPr>
      <w:r>
        <w:rPr>
          <w:rStyle w:val="CommentReference"/>
        </w:rPr>
        <w:annotationRef/>
      </w:r>
      <w:r>
        <w:t>Note?</w:t>
      </w:r>
    </w:p>
  </w:comment>
  <w:comment w:id="79" w:author="Teixeira, Kristina A." w:date="2022-03-20T12:22:00Z" w:initials="TKA">
    <w:p w14:paraId="359353AD" w14:textId="7CEE09E2" w:rsidR="00B36F83" w:rsidRDefault="00B36F83">
      <w:pPr>
        <w:pStyle w:val="CommentText"/>
      </w:pPr>
      <w:r>
        <w:rPr>
          <w:rStyle w:val="CommentReference"/>
        </w:rPr>
        <w:annotationRef/>
      </w:r>
      <w:r>
        <w:t>Only need 2-3</w:t>
      </w:r>
    </w:p>
  </w:comment>
  <w:comment w:id="83" w:author="Teixeira, Kristina A." w:date="2022-03-20T12:32:00Z" w:initials="TKA">
    <w:p w14:paraId="6F69AE03" w14:textId="477B0808" w:rsidR="0065668C" w:rsidRDefault="0065668C">
      <w:pPr>
        <w:pStyle w:val="CommentText"/>
      </w:pPr>
      <w:r>
        <w:rPr>
          <w:rStyle w:val="CommentReference"/>
        </w:rPr>
        <w:annotationRef/>
      </w:r>
      <w:r>
        <w:t xml:space="preserve">This could be a note: “Biophysical drivers of </w:t>
      </w:r>
      <w:proofErr w:type="spellStart"/>
      <w:r>
        <w:t>Tleaf</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EB2531" w15:done="0"/>
  <w15:commentEx w15:paraId="41A7E2BE" w15:done="0"/>
  <w15:commentEx w15:paraId="201AA90D" w15:done="0"/>
  <w15:commentEx w15:paraId="19FC1D54" w15:done="0"/>
  <w15:commentEx w15:paraId="768B256A" w15:done="0"/>
  <w15:commentEx w15:paraId="359353AD" w15:done="0"/>
  <w15:commentEx w15:paraId="6F69AE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1727A" w16cex:dateUtc="2022-03-20T13:29:00Z"/>
  <w16cex:commentExtensible w16cex:durableId="25E175C9" w16cex:dateUtc="2022-03-20T13:43:00Z"/>
  <w16cex:commentExtensible w16cex:durableId="25E17383" w16cex:dateUtc="2022-03-20T13:33:00Z"/>
  <w16cex:commentExtensible w16cex:durableId="25E19972" w16cex:dateUtc="2022-03-20T16:15:00Z"/>
  <w16cex:commentExtensible w16cex:durableId="25E199A2" w16cex:dateUtc="2022-03-20T16:16:00Z"/>
  <w16cex:commentExtensible w16cex:durableId="25E19B07" w16cex:dateUtc="2022-03-20T16:22:00Z"/>
  <w16cex:commentExtensible w16cex:durableId="25E19D73" w16cex:dateUtc="2022-03-20T16: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EB2531" w16cid:durableId="25E1727A"/>
  <w16cid:commentId w16cid:paraId="41A7E2BE" w16cid:durableId="25E175C9"/>
  <w16cid:commentId w16cid:paraId="201AA90D" w16cid:durableId="25E17383"/>
  <w16cid:commentId w16cid:paraId="19FC1D54" w16cid:durableId="25E19972"/>
  <w16cid:commentId w16cid:paraId="768B256A" w16cid:durableId="25E199A2"/>
  <w16cid:commentId w16cid:paraId="359353AD" w16cid:durableId="25E19B07"/>
  <w16cid:commentId w16cid:paraId="6F69AE03" w16cid:durableId="25E19D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F9160" w14:textId="77777777" w:rsidR="00095226" w:rsidRDefault="00095226">
      <w:pPr>
        <w:spacing w:after="0"/>
      </w:pPr>
      <w:r>
        <w:separator/>
      </w:r>
    </w:p>
  </w:endnote>
  <w:endnote w:type="continuationSeparator" w:id="0">
    <w:p w14:paraId="0B782ECC" w14:textId="77777777" w:rsidR="00095226" w:rsidRDefault="000952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79DAD" w14:textId="77777777" w:rsidR="00095226" w:rsidRDefault="00095226">
      <w:r>
        <w:separator/>
      </w:r>
    </w:p>
  </w:footnote>
  <w:footnote w:type="continuationSeparator" w:id="0">
    <w:p w14:paraId="64920B85" w14:textId="77777777" w:rsidR="00095226" w:rsidRDefault="000952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BF877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486497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2CDF3223"/>
    <w:multiLevelType w:val="hybridMultilevel"/>
    <w:tmpl w:val="73FE47EC"/>
    <w:lvl w:ilvl="0" w:tplc="A40E2446">
      <w:numFmt w:val="bullet"/>
      <w:lvlText w:val="-"/>
      <w:lvlJc w:val="left"/>
      <w:pPr>
        <w:ind w:left="720" w:hanging="360"/>
      </w:pPr>
      <w:rPr>
        <w:rFonts w:ascii="Cambria" w:eastAsiaTheme="minorHAnsi" w:hAnsi="Cambria" w:cstheme="minorBidi" w:hint="default"/>
        <w:b w:val="0"/>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71BC"/>
    <w:rsid w:val="00095226"/>
    <w:rsid w:val="000E38A6"/>
    <w:rsid w:val="004E29B3"/>
    <w:rsid w:val="00581427"/>
    <w:rsid w:val="00590D07"/>
    <w:rsid w:val="0065668C"/>
    <w:rsid w:val="00775850"/>
    <w:rsid w:val="00784D58"/>
    <w:rsid w:val="007C3428"/>
    <w:rsid w:val="008D6863"/>
    <w:rsid w:val="00A973FF"/>
    <w:rsid w:val="00B36F83"/>
    <w:rsid w:val="00B511B1"/>
    <w:rsid w:val="00B86B75"/>
    <w:rsid w:val="00BC48D5"/>
    <w:rsid w:val="00C34A0D"/>
    <w:rsid w:val="00C36279"/>
    <w:rsid w:val="00DC0FE2"/>
    <w:rsid w:val="00DE3BDD"/>
    <w:rsid w:val="00E315A3"/>
    <w:rsid w:val="00EF111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925DB8"/>
  <w15:docId w15:val="{52884D63-B824-264E-9412-0C79B30A0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semiHidden/>
    <w:rsid w:val="00DC0FE2"/>
    <w:pPr>
      <w:spacing w:after="0"/>
    </w:pPr>
  </w:style>
  <w:style w:type="paragraph" w:styleId="ListParagraph">
    <w:name w:val="List Paragraph"/>
    <w:basedOn w:val="Normal"/>
    <w:rsid w:val="00DC0FE2"/>
    <w:pPr>
      <w:ind w:left="720"/>
      <w:contextualSpacing/>
    </w:pPr>
  </w:style>
  <w:style w:type="character" w:styleId="CommentReference">
    <w:name w:val="annotation reference"/>
    <w:basedOn w:val="DefaultParagraphFont"/>
    <w:semiHidden/>
    <w:unhideWhenUsed/>
    <w:rsid w:val="007C3428"/>
    <w:rPr>
      <w:sz w:val="16"/>
      <w:szCs w:val="16"/>
    </w:rPr>
  </w:style>
  <w:style w:type="paragraph" w:styleId="CommentText">
    <w:name w:val="annotation text"/>
    <w:basedOn w:val="Normal"/>
    <w:link w:val="CommentTextChar"/>
    <w:semiHidden/>
    <w:unhideWhenUsed/>
    <w:rsid w:val="007C3428"/>
    <w:rPr>
      <w:sz w:val="20"/>
      <w:szCs w:val="20"/>
    </w:rPr>
  </w:style>
  <w:style w:type="character" w:customStyle="1" w:styleId="CommentTextChar">
    <w:name w:val="Comment Text Char"/>
    <w:basedOn w:val="DefaultParagraphFont"/>
    <w:link w:val="CommentText"/>
    <w:semiHidden/>
    <w:rsid w:val="007C3428"/>
    <w:rPr>
      <w:sz w:val="20"/>
      <w:szCs w:val="20"/>
    </w:rPr>
  </w:style>
  <w:style w:type="paragraph" w:styleId="CommentSubject">
    <w:name w:val="annotation subject"/>
    <w:basedOn w:val="CommentText"/>
    <w:next w:val="CommentText"/>
    <w:link w:val="CommentSubjectChar"/>
    <w:semiHidden/>
    <w:unhideWhenUsed/>
    <w:rsid w:val="007C3428"/>
    <w:rPr>
      <w:b/>
      <w:bCs/>
    </w:rPr>
  </w:style>
  <w:style w:type="character" w:customStyle="1" w:styleId="CommentSubjectChar">
    <w:name w:val="Comment Subject Char"/>
    <w:basedOn w:val="CommentTextChar"/>
    <w:link w:val="CommentSubject"/>
    <w:semiHidden/>
    <w:rsid w:val="007C342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eixeirak@si.edu"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github.com/EcoClimLab/vertical-thermal-review"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neonscience.or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64</Pages>
  <Words>24067</Words>
  <Characters>137186</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Teixeira, Kristina A.</cp:lastModifiedBy>
  <cp:revision>7</cp:revision>
  <dcterms:created xsi:type="dcterms:W3CDTF">2022-03-20T13:35:00Z</dcterms:created>
  <dcterms:modified xsi:type="dcterms:W3CDTF">2022-03-20T16:42:00Z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